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3511C" w14:textId="77777777" w:rsidR="00896AF1" w:rsidRPr="00550344" w:rsidRDefault="00896AF1" w:rsidP="00545BE3">
      <w:pPr>
        <w:spacing w:after="0" w:line="276" w:lineRule="auto"/>
        <w:jc w:val="center"/>
        <w:rPr>
          <w:rFonts w:ascii="Arial" w:eastAsia="Arial" w:hAnsi="Arial" w:cs="Arial"/>
          <w:b/>
          <w:sz w:val="24"/>
          <w:szCs w:val="24"/>
        </w:rPr>
      </w:pPr>
      <w:bookmarkStart w:id="0" w:name="_GoBack"/>
      <w:bookmarkEnd w:id="0"/>
    </w:p>
    <w:p w14:paraId="361FB3E1" w14:textId="77777777" w:rsidR="002C1995" w:rsidRDefault="002C1995" w:rsidP="00545BE3">
      <w:pPr>
        <w:spacing w:after="0" w:line="276" w:lineRule="auto"/>
        <w:jc w:val="center"/>
        <w:rPr>
          <w:rFonts w:ascii="Arial" w:eastAsia="Arial" w:hAnsi="Arial" w:cs="Arial"/>
          <w:b/>
          <w:sz w:val="24"/>
          <w:szCs w:val="24"/>
        </w:rPr>
      </w:pPr>
      <w:bookmarkStart w:id="1" w:name="_Hlk230009521"/>
      <w:bookmarkStart w:id="2" w:name="_Hlk229135731"/>
      <w:bookmarkStart w:id="3" w:name="_Hlk230010393"/>
      <w:r>
        <w:rPr>
          <w:rFonts w:ascii="Arial" w:eastAsia="Arial" w:hAnsi="Arial" w:cs="Arial"/>
          <w:b/>
          <w:sz w:val="24"/>
          <w:szCs w:val="24"/>
        </w:rPr>
        <w:t>Nadir (r</w:t>
      </w:r>
      <w:r w:rsidR="0090796D" w:rsidRPr="00550344">
        <w:rPr>
          <w:rFonts w:ascii="Arial" w:eastAsia="Arial" w:hAnsi="Arial" w:cs="Arial"/>
          <w:b/>
          <w:sz w:val="24"/>
          <w:szCs w:val="24"/>
        </w:rPr>
        <w:t>aritet</w:t>
      </w:r>
      <w:r>
        <w:rPr>
          <w:rFonts w:ascii="Arial" w:eastAsia="Arial" w:hAnsi="Arial" w:cs="Arial"/>
          <w:b/>
          <w:sz w:val="24"/>
          <w:szCs w:val="24"/>
        </w:rPr>
        <w:t>)</w:t>
      </w:r>
      <w:r w:rsidR="0090796D" w:rsidRPr="00550344">
        <w:rPr>
          <w:rFonts w:ascii="Arial" w:eastAsia="Arial" w:hAnsi="Arial" w:cs="Arial"/>
          <w:b/>
          <w:sz w:val="24"/>
          <w:szCs w:val="24"/>
        </w:rPr>
        <w:t xml:space="preserve"> avtonəqliyyat vasitələrinin</w:t>
      </w:r>
      <w:r w:rsidR="00082A7E" w:rsidRPr="00CE6D6C">
        <w:rPr>
          <w:rFonts w:ascii="Arial" w:hAnsi="Arial" w:cs="Arial"/>
          <w:sz w:val="24"/>
          <w:szCs w:val="24"/>
        </w:rPr>
        <w:t xml:space="preserve"> </w:t>
      </w:r>
      <w:r w:rsidR="00082A7E" w:rsidRPr="00550344">
        <w:rPr>
          <w:rFonts w:ascii="Arial" w:eastAsia="Arial" w:hAnsi="Arial" w:cs="Arial"/>
          <w:b/>
          <w:sz w:val="24"/>
          <w:szCs w:val="24"/>
        </w:rPr>
        <w:t>Azərbaycan Respublikasının ərazisinə</w:t>
      </w:r>
    </w:p>
    <w:p w14:paraId="560B9B41" w14:textId="79448A0A" w:rsidR="00082A7E" w:rsidRPr="00550344" w:rsidRDefault="00004676" w:rsidP="00545BE3">
      <w:pPr>
        <w:spacing w:after="0" w:line="276" w:lineRule="auto"/>
        <w:jc w:val="center"/>
        <w:rPr>
          <w:rFonts w:ascii="Arial" w:eastAsia="Arial" w:hAnsi="Arial" w:cs="Arial"/>
          <w:b/>
          <w:sz w:val="24"/>
          <w:szCs w:val="24"/>
        </w:rPr>
      </w:pPr>
      <w:r>
        <w:rPr>
          <w:rFonts w:ascii="Arial" w:eastAsia="Arial" w:hAnsi="Arial" w:cs="Arial"/>
          <w:b/>
          <w:sz w:val="24"/>
          <w:szCs w:val="24"/>
        </w:rPr>
        <w:t xml:space="preserve">güzəştli şərtlərlə </w:t>
      </w:r>
      <w:r w:rsidR="0090796D" w:rsidRPr="00550344">
        <w:rPr>
          <w:rFonts w:ascii="Arial" w:eastAsia="Arial" w:hAnsi="Arial" w:cs="Arial"/>
          <w:b/>
          <w:sz w:val="24"/>
          <w:szCs w:val="24"/>
        </w:rPr>
        <w:t>idxalı</w:t>
      </w:r>
      <w:r w:rsidR="004C76A3" w:rsidRPr="00550344">
        <w:rPr>
          <w:rFonts w:ascii="Arial" w:eastAsia="Arial" w:hAnsi="Arial" w:cs="Arial"/>
          <w:b/>
          <w:sz w:val="24"/>
          <w:szCs w:val="24"/>
        </w:rPr>
        <w:t>na dair</w:t>
      </w:r>
      <w:r w:rsidR="0090796D" w:rsidRPr="00550344">
        <w:rPr>
          <w:rFonts w:ascii="Arial" w:eastAsia="Arial" w:hAnsi="Arial" w:cs="Arial"/>
          <w:b/>
          <w:sz w:val="24"/>
          <w:szCs w:val="24"/>
        </w:rPr>
        <w:t xml:space="preserve"> </w:t>
      </w:r>
      <w:r w:rsidR="004C76A3" w:rsidRPr="00550344">
        <w:rPr>
          <w:rFonts w:ascii="Arial" w:eastAsia="Arial" w:hAnsi="Arial" w:cs="Arial"/>
          <w:b/>
          <w:sz w:val="24"/>
          <w:szCs w:val="24"/>
        </w:rPr>
        <w:t>təsdiqedici sənədin verilməsi</w:t>
      </w:r>
      <w:r w:rsidR="00082A7E" w:rsidRPr="00550344">
        <w:rPr>
          <w:rFonts w:ascii="Arial" w:eastAsia="Arial" w:hAnsi="Arial" w:cs="Arial"/>
          <w:b/>
          <w:sz w:val="24"/>
          <w:szCs w:val="24"/>
        </w:rPr>
        <w:t xml:space="preserve"> </w:t>
      </w:r>
    </w:p>
    <w:bookmarkEnd w:id="1"/>
    <w:p w14:paraId="164FDEAA" w14:textId="77777777" w:rsidR="0090796D" w:rsidRPr="00550344" w:rsidRDefault="00082A7E" w:rsidP="00545BE3">
      <w:pPr>
        <w:spacing w:after="0" w:line="276" w:lineRule="auto"/>
        <w:jc w:val="center"/>
        <w:rPr>
          <w:rFonts w:ascii="Arial" w:hAnsi="Arial" w:cs="Arial"/>
          <w:sz w:val="24"/>
          <w:szCs w:val="24"/>
        </w:rPr>
      </w:pPr>
      <w:r w:rsidRPr="00550344">
        <w:rPr>
          <w:rFonts w:ascii="Arial" w:eastAsia="Arial" w:hAnsi="Arial" w:cs="Arial"/>
          <w:b/>
          <w:sz w:val="24"/>
          <w:szCs w:val="24"/>
        </w:rPr>
        <w:t>Qaydaları</w:t>
      </w:r>
      <w:bookmarkEnd w:id="2"/>
    </w:p>
    <w:p w14:paraId="111DCF44" w14:textId="77777777" w:rsidR="00896AF1" w:rsidRPr="00550344" w:rsidRDefault="00896AF1" w:rsidP="00545BE3">
      <w:pPr>
        <w:spacing w:after="0" w:line="276" w:lineRule="auto"/>
        <w:jc w:val="center"/>
        <w:rPr>
          <w:rFonts w:ascii="Arial" w:eastAsia="Arial" w:hAnsi="Arial" w:cs="Arial"/>
          <w:b/>
          <w:sz w:val="24"/>
          <w:szCs w:val="24"/>
        </w:rPr>
      </w:pPr>
    </w:p>
    <w:bookmarkEnd w:id="3"/>
    <w:p w14:paraId="3FA51D53" w14:textId="77777777" w:rsidR="00896AF1" w:rsidRPr="00CE6D6C" w:rsidRDefault="0090796D" w:rsidP="00CE6D6C">
      <w:pPr>
        <w:pStyle w:val="a5"/>
        <w:numPr>
          <w:ilvl w:val="0"/>
          <w:numId w:val="1"/>
        </w:numPr>
        <w:spacing w:after="0" w:line="276" w:lineRule="auto"/>
        <w:jc w:val="center"/>
        <w:rPr>
          <w:rFonts w:ascii="Arial" w:eastAsia="Arial" w:hAnsi="Arial" w:cs="Arial"/>
          <w:b/>
          <w:sz w:val="24"/>
          <w:szCs w:val="24"/>
        </w:rPr>
      </w:pPr>
      <w:r w:rsidRPr="00CE6D6C">
        <w:rPr>
          <w:rFonts w:ascii="Arial" w:eastAsia="Arial" w:hAnsi="Arial" w:cs="Arial"/>
          <w:b/>
          <w:sz w:val="24"/>
          <w:szCs w:val="24"/>
        </w:rPr>
        <w:t>Ümumi müddəalar</w:t>
      </w:r>
    </w:p>
    <w:p w14:paraId="3C62C6C7" w14:textId="77777777" w:rsidR="00545BE3" w:rsidRPr="00CE6D6C" w:rsidRDefault="00545BE3" w:rsidP="00CE6D6C">
      <w:pPr>
        <w:pStyle w:val="a5"/>
        <w:spacing w:after="0" w:line="276" w:lineRule="auto"/>
        <w:jc w:val="center"/>
        <w:rPr>
          <w:rFonts w:ascii="Arial" w:hAnsi="Arial" w:cs="Arial"/>
          <w:sz w:val="24"/>
          <w:szCs w:val="24"/>
        </w:rPr>
      </w:pPr>
    </w:p>
    <w:p w14:paraId="3470A107" w14:textId="058F0EB1" w:rsidR="002578C9" w:rsidRDefault="002578C9" w:rsidP="006117D8">
      <w:pPr>
        <w:spacing w:after="0" w:line="276" w:lineRule="auto"/>
        <w:ind w:firstLine="708"/>
        <w:jc w:val="both"/>
        <w:rPr>
          <w:rFonts w:ascii="Arial" w:eastAsia="Arial" w:hAnsi="Arial" w:cs="Arial"/>
          <w:sz w:val="24"/>
          <w:szCs w:val="24"/>
        </w:rPr>
      </w:pPr>
      <w:r>
        <w:rPr>
          <w:rFonts w:ascii="Arial" w:eastAsia="Arial" w:hAnsi="Arial" w:cs="Arial"/>
          <w:sz w:val="24"/>
          <w:szCs w:val="24"/>
        </w:rPr>
        <w:t xml:space="preserve">1.1. </w:t>
      </w:r>
      <w:r w:rsidRPr="002578C9">
        <w:rPr>
          <w:rFonts w:ascii="Arial" w:eastAsia="Arial" w:hAnsi="Arial" w:cs="Arial"/>
          <w:sz w:val="24"/>
          <w:szCs w:val="24"/>
        </w:rPr>
        <w:t xml:space="preserve">Bu Qaydalar Azərbaycan Respublikasının ərazisinə idxalı nəzərdə tutulan </w:t>
      </w:r>
      <w:r w:rsidR="004E480D">
        <w:rPr>
          <w:rFonts w:ascii="Arial" w:eastAsia="Arial" w:hAnsi="Arial" w:cs="Arial"/>
          <w:sz w:val="24"/>
          <w:szCs w:val="24"/>
        </w:rPr>
        <w:t>avto</w:t>
      </w:r>
      <w:r w:rsidRPr="002578C9">
        <w:rPr>
          <w:rFonts w:ascii="Arial" w:eastAsia="Arial" w:hAnsi="Arial" w:cs="Arial"/>
          <w:sz w:val="24"/>
          <w:szCs w:val="24"/>
        </w:rPr>
        <w:t xml:space="preserve">nəqliyyat vasitələrinin </w:t>
      </w:r>
      <w:r w:rsidR="009A6031" w:rsidRPr="002578C9">
        <w:rPr>
          <w:rFonts w:ascii="Arial" w:eastAsia="Arial" w:hAnsi="Arial" w:cs="Arial"/>
          <w:sz w:val="24"/>
          <w:szCs w:val="24"/>
        </w:rPr>
        <w:t xml:space="preserve">qanunvericiliklə müəyyən edilmiş vergi və gömrük güzəştlərinin tətbiqi məqsədilə </w:t>
      </w:r>
      <w:r w:rsidR="002C1995">
        <w:rPr>
          <w:rFonts w:ascii="Arial" w:eastAsia="Arial" w:hAnsi="Arial" w:cs="Arial"/>
          <w:sz w:val="24"/>
          <w:szCs w:val="24"/>
        </w:rPr>
        <w:t xml:space="preserve">nadir (raritet) </w:t>
      </w:r>
      <w:r w:rsidRPr="002578C9">
        <w:rPr>
          <w:rFonts w:ascii="Arial" w:eastAsia="Arial" w:hAnsi="Arial" w:cs="Arial"/>
          <w:sz w:val="24"/>
          <w:szCs w:val="24"/>
        </w:rPr>
        <w:t xml:space="preserve">avtonəqliyyat vasitəsi meyarlarına uyğunluğunun </w:t>
      </w:r>
      <w:r w:rsidR="00B30E0F" w:rsidRPr="00B30E0F">
        <w:rPr>
          <w:rFonts w:ascii="Arial" w:eastAsia="Arial" w:hAnsi="Arial" w:cs="Arial"/>
          <w:sz w:val="24"/>
          <w:szCs w:val="24"/>
        </w:rPr>
        <w:t xml:space="preserve">müəyyən edilməsi </w:t>
      </w:r>
      <w:r w:rsidRPr="002578C9">
        <w:rPr>
          <w:rFonts w:ascii="Arial" w:eastAsia="Arial" w:hAnsi="Arial" w:cs="Arial"/>
          <w:sz w:val="24"/>
          <w:szCs w:val="24"/>
        </w:rPr>
        <w:t>və qiymətləndirilməsi</w:t>
      </w:r>
      <w:r w:rsidR="00B30E0F">
        <w:rPr>
          <w:rFonts w:ascii="Arial" w:eastAsia="Arial" w:hAnsi="Arial" w:cs="Arial"/>
          <w:sz w:val="24"/>
          <w:szCs w:val="24"/>
        </w:rPr>
        <w:t xml:space="preserve"> (</w:t>
      </w:r>
      <w:r w:rsidR="00B30E0F" w:rsidRPr="002578C9">
        <w:rPr>
          <w:rFonts w:ascii="Arial" w:eastAsia="Arial" w:hAnsi="Arial" w:cs="Arial"/>
          <w:sz w:val="24"/>
          <w:szCs w:val="24"/>
        </w:rPr>
        <w:t>ekspertizadan keçirilməsi</w:t>
      </w:r>
      <w:r w:rsidR="00B30E0F">
        <w:rPr>
          <w:rFonts w:ascii="Arial" w:eastAsia="Arial" w:hAnsi="Arial" w:cs="Arial"/>
          <w:sz w:val="24"/>
          <w:szCs w:val="24"/>
        </w:rPr>
        <w:t>)</w:t>
      </w:r>
      <w:r w:rsidRPr="002578C9">
        <w:rPr>
          <w:rFonts w:ascii="Arial" w:eastAsia="Arial" w:hAnsi="Arial" w:cs="Arial"/>
          <w:sz w:val="24"/>
          <w:szCs w:val="24"/>
        </w:rPr>
        <w:t xml:space="preserve">, </w:t>
      </w:r>
      <w:r w:rsidR="00B30E0F" w:rsidRPr="00B30E0F">
        <w:rPr>
          <w:rFonts w:ascii="Arial" w:eastAsia="Arial" w:hAnsi="Arial" w:cs="Arial"/>
          <w:sz w:val="24"/>
          <w:szCs w:val="24"/>
        </w:rPr>
        <w:t xml:space="preserve">bu barədə </w:t>
      </w:r>
      <w:r w:rsidRPr="002578C9">
        <w:rPr>
          <w:rFonts w:ascii="Arial" w:eastAsia="Arial" w:hAnsi="Arial" w:cs="Arial"/>
          <w:sz w:val="24"/>
          <w:szCs w:val="24"/>
        </w:rPr>
        <w:t>təsdiqedici sənədin verilməsi və ya verilməsindən imtina edilməsi qaydasını, habelə həmin təsdiqedici sənədin verilməsi</w:t>
      </w:r>
      <w:r>
        <w:rPr>
          <w:rFonts w:ascii="Arial" w:eastAsia="Arial" w:hAnsi="Arial" w:cs="Arial"/>
          <w:sz w:val="24"/>
          <w:szCs w:val="24"/>
        </w:rPr>
        <w:t xml:space="preserve"> məqsədilə </w:t>
      </w:r>
      <w:r w:rsidRPr="002578C9">
        <w:rPr>
          <w:rFonts w:ascii="Arial" w:eastAsia="Arial" w:hAnsi="Arial" w:cs="Arial"/>
          <w:sz w:val="24"/>
          <w:szCs w:val="24"/>
        </w:rPr>
        <w:t xml:space="preserve">ekspertizanın keçirilməsi üzrə Ekspert Komissiyasının </w:t>
      </w:r>
      <w:r w:rsidRPr="00550344">
        <w:rPr>
          <w:rFonts w:ascii="Arial" w:eastAsia="Arial" w:hAnsi="Arial" w:cs="Arial"/>
          <w:sz w:val="24"/>
          <w:szCs w:val="24"/>
        </w:rPr>
        <w:t xml:space="preserve">(bundan sonra – Komissiya) </w:t>
      </w:r>
      <w:r w:rsidRPr="002578C9">
        <w:rPr>
          <w:rFonts w:ascii="Arial" w:eastAsia="Arial" w:hAnsi="Arial" w:cs="Arial"/>
          <w:sz w:val="24"/>
          <w:szCs w:val="24"/>
        </w:rPr>
        <w:t>fəaliyyətinin təşkili ilə bağlı məsələləri tənzimlə</w:t>
      </w:r>
      <w:r w:rsidR="00C00C20">
        <w:rPr>
          <w:rFonts w:ascii="Arial" w:eastAsia="Arial" w:hAnsi="Arial" w:cs="Arial"/>
          <w:sz w:val="24"/>
          <w:szCs w:val="24"/>
        </w:rPr>
        <w:t>yir.</w:t>
      </w:r>
    </w:p>
    <w:p w14:paraId="5FDE5020" w14:textId="0AF3EEE0" w:rsidR="004728EA" w:rsidRPr="001D1CD1" w:rsidRDefault="004728EA" w:rsidP="00545BE3">
      <w:pPr>
        <w:spacing w:after="0" w:line="276" w:lineRule="auto"/>
        <w:jc w:val="both"/>
        <w:rPr>
          <w:rFonts w:ascii="Arial" w:eastAsia="Arial" w:hAnsi="Arial" w:cs="Arial"/>
          <w:sz w:val="24"/>
          <w:szCs w:val="24"/>
        </w:rPr>
      </w:pPr>
      <w:r w:rsidRPr="00550344">
        <w:rPr>
          <w:rFonts w:ascii="Arial" w:eastAsia="Arial" w:hAnsi="Arial" w:cs="Arial"/>
          <w:sz w:val="24"/>
          <w:szCs w:val="24"/>
        </w:rPr>
        <w:tab/>
        <w:t>1.</w:t>
      </w:r>
      <w:r w:rsidR="00082A7E" w:rsidRPr="00550344">
        <w:rPr>
          <w:rFonts w:ascii="Arial" w:eastAsia="Arial" w:hAnsi="Arial" w:cs="Arial"/>
          <w:sz w:val="24"/>
          <w:szCs w:val="24"/>
        </w:rPr>
        <w:t>2</w:t>
      </w:r>
      <w:r w:rsidRPr="00550344">
        <w:rPr>
          <w:rFonts w:ascii="Arial" w:eastAsia="Arial" w:hAnsi="Arial" w:cs="Arial"/>
          <w:sz w:val="24"/>
          <w:szCs w:val="24"/>
        </w:rPr>
        <w:t xml:space="preserve">. Bu </w:t>
      </w:r>
      <w:r w:rsidR="001F3D37" w:rsidRPr="00550344">
        <w:rPr>
          <w:rFonts w:ascii="Arial" w:eastAsia="Arial" w:hAnsi="Arial" w:cs="Arial"/>
          <w:sz w:val="24"/>
          <w:szCs w:val="24"/>
        </w:rPr>
        <w:t>Qaydaların</w:t>
      </w:r>
      <w:r w:rsidRPr="00550344">
        <w:rPr>
          <w:rFonts w:ascii="Arial" w:eastAsia="Arial" w:hAnsi="Arial" w:cs="Arial"/>
          <w:sz w:val="24"/>
          <w:szCs w:val="24"/>
        </w:rPr>
        <w:t xml:space="preserve"> məqsədləri üçün </w:t>
      </w:r>
      <w:r w:rsidR="002C1995">
        <w:rPr>
          <w:rFonts w:ascii="Arial" w:eastAsia="Arial" w:hAnsi="Arial" w:cs="Arial"/>
          <w:sz w:val="24"/>
          <w:szCs w:val="24"/>
        </w:rPr>
        <w:t>nadir (</w:t>
      </w:r>
      <w:r w:rsidRPr="00550344">
        <w:rPr>
          <w:rFonts w:ascii="Arial" w:eastAsia="Arial" w:hAnsi="Arial" w:cs="Arial"/>
          <w:sz w:val="24"/>
          <w:szCs w:val="24"/>
        </w:rPr>
        <w:t>raritet</w:t>
      </w:r>
      <w:r w:rsidR="002C1995">
        <w:rPr>
          <w:rFonts w:ascii="Arial" w:eastAsia="Arial" w:hAnsi="Arial" w:cs="Arial"/>
          <w:sz w:val="24"/>
          <w:szCs w:val="24"/>
        </w:rPr>
        <w:t xml:space="preserve">) </w:t>
      </w:r>
      <w:r w:rsidRPr="00550344">
        <w:rPr>
          <w:rFonts w:ascii="Arial" w:eastAsia="Arial" w:hAnsi="Arial" w:cs="Arial"/>
          <w:sz w:val="24"/>
          <w:szCs w:val="24"/>
        </w:rPr>
        <w:t>avtonəqliyyat vasitəsi dedikdə, Azərbaycan Respublikası Nazirlər Kabinetinin 2010-</w:t>
      </w:r>
      <w:r w:rsidRPr="001D1CD1">
        <w:rPr>
          <w:rFonts w:ascii="Arial" w:eastAsia="Arial" w:hAnsi="Arial" w:cs="Arial"/>
          <w:sz w:val="24"/>
          <w:szCs w:val="24"/>
        </w:rPr>
        <w:t>cu il 28 oktyabr tarixli 188 nömrəli Qərarı ilə təsdiq edilmiş “Raritet (nadir) avtonəqliyyat vasitələrinin Azərbaycan Respublikasının ərazisinə idxal olunması və gömrük rəsmiləşdirilməsinə dair Qayda”nın (bundan sonra – Qayda) 3-cü hissəsin</w:t>
      </w:r>
      <w:r w:rsidR="001D1CD1" w:rsidRPr="001D1CD1">
        <w:rPr>
          <w:rFonts w:ascii="Arial" w:eastAsia="Arial" w:hAnsi="Arial" w:cs="Arial"/>
          <w:sz w:val="24"/>
          <w:szCs w:val="24"/>
        </w:rPr>
        <w:t>in</w:t>
      </w:r>
      <w:r w:rsidR="00004676">
        <w:rPr>
          <w:rFonts w:ascii="Arial" w:eastAsia="Arial" w:hAnsi="Arial" w:cs="Arial"/>
          <w:sz w:val="24"/>
          <w:szCs w:val="24"/>
        </w:rPr>
        <w:t xml:space="preserve"> tələblərinə cavab verən</w:t>
      </w:r>
      <w:r w:rsidR="001D1CD1" w:rsidRPr="001D1CD1">
        <w:rPr>
          <w:rFonts w:ascii="Arial" w:eastAsia="Arial" w:hAnsi="Arial" w:cs="Arial"/>
          <w:sz w:val="24"/>
          <w:szCs w:val="24"/>
        </w:rPr>
        <w:t xml:space="preserve"> nəqliyyat vasitələri nəzərdə tutulur</w:t>
      </w:r>
      <w:r w:rsidRPr="001D1CD1">
        <w:rPr>
          <w:rFonts w:ascii="Arial" w:eastAsia="Arial" w:hAnsi="Arial" w:cs="Arial"/>
          <w:sz w:val="24"/>
          <w:szCs w:val="24"/>
        </w:rPr>
        <w:t>.</w:t>
      </w:r>
    </w:p>
    <w:p w14:paraId="6EB4B982" w14:textId="1BFC871C" w:rsidR="00ED0A4A" w:rsidRDefault="00896AF1" w:rsidP="001D4A6D">
      <w:pPr>
        <w:spacing w:after="0" w:line="276" w:lineRule="auto"/>
        <w:jc w:val="both"/>
        <w:rPr>
          <w:rFonts w:ascii="Arial" w:eastAsia="Arial" w:hAnsi="Arial" w:cs="Arial"/>
          <w:sz w:val="24"/>
          <w:szCs w:val="24"/>
        </w:rPr>
      </w:pPr>
      <w:r w:rsidRPr="001D1CD1">
        <w:rPr>
          <w:rFonts w:ascii="Arial" w:eastAsia="Arial" w:hAnsi="Arial" w:cs="Arial"/>
          <w:sz w:val="24"/>
          <w:szCs w:val="24"/>
        </w:rPr>
        <w:tab/>
      </w:r>
      <w:r w:rsidR="00550344" w:rsidRPr="001D1CD1">
        <w:rPr>
          <w:rFonts w:ascii="Arial" w:eastAsia="Arial" w:hAnsi="Arial" w:cs="Arial"/>
          <w:sz w:val="24"/>
          <w:szCs w:val="24"/>
        </w:rPr>
        <w:t xml:space="preserve">1.3. Avtonəqliyyat vasitəsinin </w:t>
      </w:r>
      <w:r w:rsidR="002C1995">
        <w:rPr>
          <w:rFonts w:ascii="Arial" w:eastAsia="Arial" w:hAnsi="Arial" w:cs="Arial"/>
          <w:sz w:val="24"/>
          <w:szCs w:val="24"/>
        </w:rPr>
        <w:t>nadir (</w:t>
      </w:r>
      <w:r w:rsidR="002C1995" w:rsidRPr="00550344">
        <w:rPr>
          <w:rFonts w:ascii="Arial" w:eastAsia="Arial" w:hAnsi="Arial" w:cs="Arial"/>
          <w:sz w:val="24"/>
          <w:szCs w:val="24"/>
        </w:rPr>
        <w:t>raritet</w:t>
      </w:r>
      <w:r w:rsidR="002C1995">
        <w:rPr>
          <w:rFonts w:ascii="Arial" w:eastAsia="Arial" w:hAnsi="Arial" w:cs="Arial"/>
          <w:sz w:val="24"/>
          <w:szCs w:val="24"/>
        </w:rPr>
        <w:t>)</w:t>
      </w:r>
      <w:r w:rsidR="002C1995" w:rsidRPr="00550344">
        <w:rPr>
          <w:rFonts w:ascii="Arial" w:eastAsia="Arial" w:hAnsi="Arial" w:cs="Arial"/>
          <w:sz w:val="24"/>
          <w:szCs w:val="24"/>
        </w:rPr>
        <w:t xml:space="preserve"> </w:t>
      </w:r>
      <w:r w:rsidR="00B30E0F" w:rsidRPr="00B30E0F">
        <w:rPr>
          <w:rFonts w:ascii="Arial" w:eastAsia="Arial" w:hAnsi="Arial" w:cs="Arial"/>
          <w:sz w:val="24"/>
          <w:szCs w:val="24"/>
        </w:rPr>
        <w:t xml:space="preserve">avtonəqliyyat vasitəsi meyarlarına uyğun hesab edilməsi </w:t>
      </w:r>
      <w:r w:rsidR="00F91797">
        <w:rPr>
          <w:rFonts w:ascii="Arial" w:eastAsia="Arial" w:hAnsi="Arial" w:cs="Arial"/>
          <w:sz w:val="24"/>
          <w:szCs w:val="24"/>
        </w:rPr>
        <w:t>(</w:t>
      </w:r>
      <w:r w:rsidR="00550344" w:rsidRPr="00550344">
        <w:rPr>
          <w:rFonts w:ascii="Arial" w:eastAsia="Arial" w:hAnsi="Arial" w:cs="Arial"/>
          <w:sz w:val="24"/>
          <w:szCs w:val="24"/>
        </w:rPr>
        <w:t>qiymətləndirilməsi</w:t>
      </w:r>
      <w:r w:rsidR="00F91797">
        <w:rPr>
          <w:rFonts w:ascii="Arial" w:eastAsia="Arial" w:hAnsi="Arial" w:cs="Arial"/>
          <w:sz w:val="24"/>
          <w:szCs w:val="24"/>
        </w:rPr>
        <w:t>)</w:t>
      </w:r>
      <w:r w:rsidR="00550344" w:rsidRPr="00550344">
        <w:rPr>
          <w:rFonts w:ascii="Arial" w:eastAsia="Arial" w:hAnsi="Arial" w:cs="Arial"/>
          <w:sz w:val="24"/>
          <w:szCs w:val="24"/>
        </w:rPr>
        <w:t xml:space="preserve"> həmin vasitə üzrə vergi və gömrük güzəştlərinin avtomatik tətbiqi üçün əsas yaratmır. Güzəştlərin tətbiqi yalnız bu </w:t>
      </w:r>
      <w:r w:rsidR="00550344">
        <w:rPr>
          <w:rFonts w:ascii="Arial" w:eastAsia="Arial" w:hAnsi="Arial" w:cs="Arial"/>
          <w:sz w:val="24"/>
          <w:szCs w:val="24"/>
        </w:rPr>
        <w:t>Qaydalara</w:t>
      </w:r>
      <w:r w:rsidR="00550344" w:rsidRPr="00550344">
        <w:rPr>
          <w:rFonts w:ascii="Arial" w:eastAsia="Arial" w:hAnsi="Arial" w:cs="Arial"/>
          <w:sz w:val="24"/>
          <w:szCs w:val="24"/>
        </w:rPr>
        <w:t xml:space="preserve"> </w:t>
      </w:r>
      <w:r w:rsidR="00550344">
        <w:rPr>
          <w:rFonts w:ascii="Arial" w:eastAsia="Arial" w:hAnsi="Arial" w:cs="Arial"/>
          <w:sz w:val="24"/>
          <w:szCs w:val="24"/>
        </w:rPr>
        <w:t>uyğun olaraq</w:t>
      </w:r>
      <w:r w:rsidR="00550344" w:rsidRPr="00550344">
        <w:rPr>
          <w:rFonts w:ascii="Arial" w:eastAsia="Arial" w:hAnsi="Arial" w:cs="Arial"/>
          <w:sz w:val="24"/>
          <w:szCs w:val="24"/>
        </w:rPr>
        <w:t xml:space="preserve"> verilmiş təsdiqedici sənəd və qanunvericiliklə müəyyən edilmiş </w:t>
      </w:r>
      <w:r w:rsidR="00550344">
        <w:rPr>
          <w:rFonts w:ascii="Arial" w:eastAsia="Arial" w:hAnsi="Arial" w:cs="Arial"/>
          <w:sz w:val="24"/>
          <w:szCs w:val="24"/>
        </w:rPr>
        <w:t>digər şərtlər</w:t>
      </w:r>
      <w:r w:rsidR="00550344" w:rsidRPr="00550344">
        <w:rPr>
          <w:rFonts w:ascii="Arial" w:eastAsia="Arial" w:hAnsi="Arial" w:cs="Arial"/>
          <w:sz w:val="24"/>
          <w:szCs w:val="24"/>
        </w:rPr>
        <w:t xml:space="preserve"> daxilində həyata keçirilir.</w:t>
      </w:r>
    </w:p>
    <w:p w14:paraId="263DA0EC" w14:textId="77777777" w:rsidR="0025205C" w:rsidRPr="001D4A6D" w:rsidRDefault="0025205C" w:rsidP="001D4A6D">
      <w:pPr>
        <w:spacing w:after="0" w:line="276" w:lineRule="auto"/>
        <w:jc w:val="both"/>
        <w:rPr>
          <w:rFonts w:ascii="Arial" w:eastAsia="Arial" w:hAnsi="Arial" w:cs="Arial"/>
          <w:sz w:val="24"/>
          <w:szCs w:val="24"/>
        </w:rPr>
      </w:pPr>
    </w:p>
    <w:p w14:paraId="25533868" w14:textId="77777777" w:rsidR="001F3D37" w:rsidRPr="00CE6D6C" w:rsidRDefault="00076104" w:rsidP="00CE6D6C">
      <w:pPr>
        <w:pStyle w:val="a5"/>
        <w:numPr>
          <w:ilvl w:val="0"/>
          <w:numId w:val="1"/>
        </w:numPr>
        <w:spacing w:after="0" w:line="276" w:lineRule="auto"/>
        <w:jc w:val="center"/>
        <w:rPr>
          <w:rFonts w:ascii="Arial" w:eastAsia="Arial" w:hAnsi="Arial" w:cs="Arial"/>
          <w:b/>
          <w:bCs/>
          <w:sz w:val="24"/>
          <w:szCs w:val="24"/>
        </w:rPr>
      </w:pPr>
      <w:r w:rsidRPr="00CE6D6C">
        <w:rPr>
          <w:rFonts w:ascii="Arial" w:eastAsia="Arial" w:hAnsi="Arial" w:cs="Arial"/>
          <w:b/>
          <w:bCs/>
          <w:sz w:val="24"/>
          <w:szCs w:val="24"/>
        </w:rPr>
        <w:t>Komissiyanın fəaliyyətinin təşkili</w:t>
      </w:r>
      <w:r w:rsidR="00B1190E" w:rsidRPr="00CE6D6C">
        <w:rPr>
          <w:rFonts w:ascii="Arial" w:eastAsia="Arial" w:hAnsi="Arial" w:cs="Arial"/>
          <w:b/>
          <w:bCs/>
          <w:sz w:val="24"/>
          <w:szCs w:val="24"/>
        </w:rPr>
        <w:t xml:space="preserve"> </w:t>
      </w:r>
    </w:p>
    <w:p w14:paraId="04A7A9E1" w14:textId="77777777" w:rsidR="00545BE3" w:rsidRPr="00CE6D6C" w:rsidRDefault="00545BE3" w:rsidP="00CE6D6C">
      <w:pPr>
        <w:pStyle w:val="a5"/>
        <w:spacing w:after="0" w:line="276" w:lineRule="auto"/>
        <w:jc w:val="center"/>
        <w:rPr>
          <w:rFonts w:ascii="Arial" w:eastAsia="Arial" w:hAnsi="Arial" w:cs="Arial"/>
          <w:b/>
          <w:bCs/>
          <w:sz w:val="24"/>
          <w:szCs w:val="24"/>
        </w:rPr>
      </w:pPr>
    </w:p>
    <w:p w14:paraId="2F2CC3C7" w14:textId="50836652" w:rsidR="00082A7E" w:rsidRPr="00550344" w:rsidRDefault="00082A7E" w:rsidP="00545BE3">
      <w:pPr>
        <w:spacing w:after="0" w:line="276" w:lineRule="auto"/>
        <w:jc w:val="both"/>
        <w:rPr>
          <w:rFonts w:ascii="Arial" w:hAnsi="Arial" w:cs="Arial"/>
          <w:sz w:val="24"/>
          <w:szCs w:val="24"/>
        </w:rPr>
      </w:pPr>
      <w:r w:rsidRPr="00550344">
        <w:rPr>
          <w:rFonts w:ascii="Arial" w:eastAsia="Arial" w:hAnsi="Arial" w:cs="Arial"/>
          <w:sz w:val="24"/>
          <w:szCs w:val="24"/>
        </w:rPr>
        <w:tab/>
      </w:r>
      <w:r w:rsidR="001F3D37" w:rsidRPr="00550344">
        <w:rPr>
          <w:rFonts w:ascii="Arial" w:eastAsia="Arial" w:hAnsi="Arial" w:cs="Arial"/>
          <w:sz w:val="24"/>
          <w:szCs w:val="24"/>
        </w:rPr>
        <w:t>2.1</w:t>
      </w:r>
      <w:r w:rsidRPr="00550344">
        <w:rPr>
          <w:rFonts w:ascii="Arial" w:eastAsia="Arial" w:hAnsi="Arial" w:cs="Arial"/>
          <w:sz w:val="24"/>
          <w:szCs w:val="24"/>
        </w:rPr>
        <w:t>.</w:t>
      </w:r>
      <w:r w:rsidR="000A36E7" w:rsidRPr="00CE6D6C">
        <w:rPr>
          <w:rFonts w:ascii="Arial" w:hAnsi="Arial" w:cs="Arial"/>
          <w:sz w:val="24"/>
          <w:szCs w:val="24"/>
        </w:rPr>
        <w:t xml:space="preserve"> </w:t>
      </w:r>
      <w:bookmarkStart w:id="4" w:name="_Hlk229472342"/>
      <w:r w:rsidRPr="00550344">
        <w:rPr>
          <w:rFonts w:ascii="Arial" w:eastAsia="Arial" w:hAnsi="Arial" w:cs="Arial"/>
          <w:sz w:val="24"/>
          <w:szCs w:val="24"/>
        </w:rPr>
        <w:t xml:space="preserve">Komissiya </w:t>
      </w:r>
      <w:bookmarkEnd w:id="4"/>
      <w:r w:rsidR="002C1995">
        <w:rPr>
          <w:rFonts w:ascii="Arial" w:eastAsia="Arial" w:hAnsi="Arial" w:cs="Arial"/>
          <w:sz w:val="24"/>
          <w:szCs w:val="24"/>
        </w:rPr>
        <w:t>nadir (</w:t>
      </w:r>
      <w:r w:rsidR="002C1995" w:rsidRPr="00550344">
        <w:rPr>
          <w:rFonts w:ascii="Arial" w:eastAsia="Arial" w:hAnsi="Arial" w:cs="Arial"/>
          <w:sz w:val="24"/>
          <w:szCs w:val="24"/>
        </w:rPr>
        <w:t>raritet</w:t>
      </w:r>
      <w:r w:rsidR="002C1995">
        <w:rPr>
          <w:rFonts w:ascii="Arial" w:eastAsia="Arial" w:hAnsi="Arial" w:cs="Arial"/>
          <w:sz w:val="24"/>
          <w:szCs w:val="24"/>
        </w:rPr>
        <w:t>)</w:t>
      </w:r>
      <w:r w:rsidR="002C1995" w:rsidRPr="00550344">
        <w:rPr>
          <w:rFonts w:ascii="Arial" w:eastAsia="Arial" w:hAnsi="Arial" w:cs="Arial"/>
          <w:sz w:val="24"/>
          <w:szCs w:val="24"/>
        </w:rPr>
        <w:t xml:space="preserve"> </w:t>
      </w:r>
      <w:r w:rsidR="00B1190E" w:rsidRPr="00550344">
        <w:rPr>
          <w:rFonts w:ascii="Arial" w:eastAsia="Arial" w:hAnsi="Arial" w:cs="Arial"/>
          <w:sz w:val="24"/>
          <w:szCs w:val="24"/>
        </w:rPr>
        <w:t xml:space="preserve">avtonəqliyyat vasitələrinin idxalına dair təsdiqedici sənədin verilməsi üçün ekspertizanın keçirilməsinin təmin edilməsi məqsədilə </w:t>
      </w:r>
      <w:r w:rsidRPr="00550344">
        <w:rPr>
          <w:rFonts w:ascii="Arial" w:eastAsia="Arial" w:hAnsi="Arial" w:cs="Arial"/>
          <w:sz w:val="24"/>
          <w:szCs w:val="24"/>
        </w:rPr>
        <w:t xml:space="preserve">Azərbaycan Respublikası Mədəniyyət Nazirliyi (bundan sonra – Nazirlik) tərəfindən </w:t>
      </w:r>
      <w:r w:rsidR="00FA22C3">
        <w:rPr>
          <w:rFonts w:ascii="Arial" w:eastAsia="Arial" w:hAnsi="Arial" w:cs="Arial"/>
          <w:sz w:val="24"/>
          <w:szCs w:val="24"/>
        </w:rPr>
        <w:t xml:space="preserve">sədr də daxil olmaqla </w:t>
      </w:r>
      <w:r w:rsidR="00EA2C16" w:rsidRPr="00EA2C16">
        <w:rPr>
          <w:rFonts w:ascii="Arial" w:eastAsia="Arial" w:hAnsi="Arial" w:cs="Arial"/>
          <w:sz w:val="24"/>
          <w:szCs w:val="24"/>
        </w:rPr>
        <w:t>7</w:t>
      </w:r>
      <w:r w:rsidR="00FA22C3" w:rsidRPr="00EA2C16">
        <w:rPr>
          <w:rFonts w:ascii="Arial" w:eastAsia="Arial" w:hAnsi="Arial" w:cs="Arial"/>
          <w:sz w:val="24"/>
          <w:szCs w:val="24"/>
        </w:rPr>
        <w:t xml:space="preserve"> </w:t>
      </w:r>
      <w:r w:rsidR="00016320" w:rsidRPr="00EA2C16">
        <w:rPr>
          <w:rFonts w:ascii="Arial" w:eastAsia="Arial" w:hAnsi="Arial" w:cs="Arial"/>
          <w:sz w:val="24"/>
          <w:szCs w:val="24"/>
        </w:rPr>
        <w:t>(</w:t>
      </w:r>
      <w:r w:rsidR="00EA2C16" w:rsidRPr="00EA2C16">
        <w:rPr>
          <w:rFonts w:ascii="Arial" w:eastAsia="Arial" w:hAnsi="Arial" w:cs="Arial"/>
          <w:sz w:val="24"/>
          <w:szCs w:val="24"/>
        </w:rPr>
        <w:t>yeddi</w:t>
      </w:r>
      <w:r w:rsidR="00016320" w:rsidRPr="00EA2C16">
        <w:rPr>
          <w:rFonts w:ascii="Arial" w:eastAsia="Arial" w:hAnsi="Arial" w:cs="Arial"/>
          <w:sz w:val="24"/>
          <w:szCs w:val="24"/>
        </w:rPr>
        <w:t>)</w:t>
      </w:r>
      <w:r w:rsidR="00016320">
        <w:rPr>
          <w:rFonts w:ascii="Arial" w:eastAsia="Arial" w:hAnsi="Arial" w:cs="Arial"/>
          <w:sz w:val="24"/>
          <w:szCs w:val="24"/>
        </w:rPr>
        <w:t xml:space="preserve"> </w:t>
      </w:r>
      <w:r w:rsidR="00FA22C3">
        <w:rPr>
          <w:rFonts w:ascii="Arial" w:eastAsia="Arial" w:hAnsi="Arial" w:cs="Arial"/>
          <w:sz w:val="24"/>
          <w:szCs w:val="24"/>
        </w:rPr>
        <w:t xml:space="preserve">nəfər üzvdən ibarət tərkibdə </w:t>
      </w:r>
      <w:r w:rsidRPr="00550344">
        <w:rPr>
          <w:rFonts w:ascii="Arial" w:eastAsia="Arial" w:hAnsi="Arial" w:cs="Arial"/>
          <w:sz w:val="24"/>
          <w:szCs w:val="24"/>
        </w:rPr>
        <w:t>yaradılır. Komissiya</w:t>
      </w:r>
      <w:r w:rsidR="00004676">
        <w:rPr>
          <w:rFonts w:ascii="Arial" w:eastAsia="Arial" w:hAnsi="Arial" w:cs="Arial"/>
          <w:sz w:val="24"/>
          <w:szCs w:val="24"/>
        </w:rPr>
        <w:t>nın tərkibi</w:t>
      </w:r>
      <w:r w:rsidRPr="00550344">
        <w:rPr>
          <w:rFonts w:ascii="Arial" w:eastAsia="Arial" w:hAnsi="Arial" w:cs="Arial"/>
          <w:sz w:val="24"/>
          <w:szCs w:val="24"/>
        </w:rPr>
        <w:t xml:space="preserve"> </w:t>
      </w:r>
      <w:r w:rsidR="00C240BE" w:rsidRPr="00EA2C16">
        <w:rPr>
          <w:rFonts w:ascii="Arial" w:eastAsia="Arial" w:hAnsi="Arial" w:cs="Arial"/>
          <w:sz w:val="24"/>
          <w:szCs w:val="24"/>
        </w:rPr>
        <w:t>Nazirliyin Kollegiya Qərarı</w:t>
      </w:r>
      <w:r w:rsidRPr="00550344">
        <w:rPr>
          <w:rFonts w:ascii="Arial" w:eastAsia="Arial" w:hAnsi="Arial" w:cs="Arial"/>
          <w:sz w:val="24"/>
          <w:szCs w:val="24"/>
        </w:rPr>
        <w:t xml:space="preserve"> ilə təsdiq edilir.</w:t>
      </w:r>
      <w:r w:rsidR="00FA22C3">
        <w:rPr>
          <w:rFonts w:ascii="Arial" w:eastAsia="Arial" w:hAnsi="Arial" w:cs="Arial"/>
          <w:sz w:val="24"/>
          <w:szCs w:val="24"/>
        </w:rPr>
        <w:t xml:space="preserve"> </w:t>
      </w:r>
    </w:p>
    <w:p w14:paraId="635F751E" w14:textId="77777777" w:rsidR="00082A7E" w:rsidRPr="00550344" w:rsidRDefault="00082A7E" w:rsidP="00545BE3">
      <w:pPr>
        <w:spacing w:after="0" w:line="276" w:lineRule="auto"/>
        <w:jc w:val="both"/>
        <w:rPr>
          <w:rFonts w:ascii="Arial" w:eastAsia="Arial" w:hAnsi="Arial" w:cs="Arial"/>
          <w:sz w:val="24"/>
          <w:szCs w:val="24"/>
        </w:rPr>
      </w:pPr>
      <w:r w:rsidRPr="00550344">
        <w:rPr>
          <w:rFonts w:ascii="Arial" w:eastAsia="Arial" w:hAnsi="Arial" w:cs="Arial"/>
          <w:sz w:val="24"/>
          <w:szCs w:val="24"/>
        </w:rPr>
        <w:tab/>
      </w:r>
      <w:r w:rsidR="001F3D37" w:rsidRPr="00550344">
        <w:rPr>
          <w:rFonts w:ascii="Arial" w:eastAsia="Arial" w:hAnsi="Arial" w:cs="Arial"/>
          <w:sz w:val="24"/>
          <w:szCs w:val="24"/>
        </w:rPr>
        <w:t>2.2</w:t>
      </w:r>
      <w:r w:rsidRPr="00550344">
        <w:rPr>
          <w:rFonts w:ascii="Arial" w:eastAsia="Arial" w:hAnsi="Arial" w:cs="Arial"/>
          <w:sz w:val="24"/>
          <w:szCs w:val="24"/>
        </w:rPr>
        <w:t xml:space="preserve">. Komissiya öz fəaliyyətində </w:t>
      </w:r>
      <w:r w:rsidRPr="00550344">
        <w:rPr>
          <w:rFonts w:ascii="Arial" w:eastAsia="Arial" w:hAnsi="Arial" w:cs="Arial"/>
          <w:iCs/>
          <w:sz w:val="24"/>
          <w:szCs w:val="24"/>
        </w:rPr>
        <w:t xml:space="preserve">Azərbaycan Respublikasının Konstitusiyasını, Azərbaycan Respublikasının qanunlarını, </w:t>
      </w:r>
      <w:r w:rsidRPr="00550344">
        <w:rPr>
          <w:rFonts w:ascii="Arial" w:eastAsia="Arial" w:hAnsi="Arial" w:cs="Arial"/>
          <w:sz w:val="24"/>
          <w:szCs w:val="24"/>
        </w:rPr>
        <w:t>Azərbaycan Respublikası Prezidentinin 2018-ci il 6 iyun tarixli 119 nömrəli Fərmanı ilə təsdiq edilmiş “Azərbaycan Respublikasının Mədəniyyət Nazirliyi haqqında Əsasnamə”ni,</w:t>
      </w:r>
      <w:r w:rsidRPr="00550344" w:rsidDel="009131E7">
        <w:rPr>
          <w:rFonts w:ascii="Arial" w:eastAsia="Arial" w:hAnsi="Arial" w:cs="Arial"/>
          <w:iCs/>
          <w:sz w:val="24"/>
          <w:szCs w:val="24"/>
        </w:rPr>
        <w:t xml:space="preserve"> </w:t>
      </w:r>
      <w:r w:rsidRPr="00550344">
        <w:rPr>
          <w:rFonts w:ascii="Arial" w:eastAsia="Arial" w:hAnsi="Arial" w:cs="Arial"/>
          <w:iCs/>
          <w:sz w:val="24"/>
          <w:szCs w:val="24"/>
        </w:rPr>
        <w:t xml:space="preserve">Azərbaycan Respublikası Prezidentinin digər fərman və sərəncamlarını, </w:t>
      </w:r>
      <w:r w:rsidR="001F3D37" w:rsidRPr="00550344">
        <w:rPr>
          <w:rFonts w:ascii="Arial" w:eastAsia="Arial" w:hAnsi="Arial" w:cs="Arial"/>
          <w:iCs/>
          <w:sz w:val="24"/>
          <w:szCs w:val="24"/>
        </w:rPr>
        <w:t xml:space="preserve">Qaydanı, </w:t>
      </w:r>
      <w:r w:rsidRPr="00550344">
        <w:rPr>
          <w:rFonts w:ascii="Arial" w:eastAsia="Arial" w:hAnsi="Arial" w:cs="Arial"/>
          <w:sz w:val="24"/>
          <w:szCs w:val="24"/>
        </w:rPr>
        <w:t xml:space="preserve">Azərbaycan Respublikası Nazirlər Kabinetinin digər qərar və sərəncamlarını, Nazirliyin əmr, qərar, sərəncamlarını və bu </w:t>
      </w:r>
      <w:r w:rsidR="001F3D37" w:rsidRPr="00550344">
        <w:rPr>
          <w:rFonts w:ascii="Arial" w:eastAsia="Arial" w:hAnsi="Arial" w:cs="Arial"/>
          <w:sz w:val="24"/>
          <w:szCs w:val="24"/>
        </w:rPr>
        <w:t>Qaydaları</w:t>
      </w:r>
      <w:r w:rsidRPr="00550344">
        <w:rPr>
          <w:rFonts w:ascii="Arial" w:eastAsia="Arial" w:hAnsi="Arial" w:cs="Arial"/>
          <w:sz w:val="24"/>
          <w:szCs w:val="24"/>
        </w:rPr>
        <w:t xml:space="preserve"> rəhbər tutur.</w:t>
      </w:r>
    </w:p>
    <w:p w14:paraId="601CF935" w14:textId="568E4DCB" w:rsidR="0090796D" w:rsidRPr="00442376" w:rsidRDefault="00896AF1" w:rsidP="00545BE3">
      <w:pPr>
        <w:spacing w:after="0" w:line="276" w:lineRule="auto"/>
        <w:jc w:val="both"/>
        <w:rPr>
          <w:rFonts w:ascii="Arial" w:eastAsia="Arial" w:hAnsi="Arial" w:cs="Arial"/>
          <w:sz w:val="24"/>
          <w:szCs w:val="24"/>
        </w:rPr>
      </w:pPr>
      <w:r w:rsidRPr="00550344">
        <w:rPr>
          <w:rFonts w:ascii="Arial" w:eastAsia="Arial" w:hAnsi="Arial" w:cs="Arial"/>
          <w:sz w:val="24"/>
          <w:szCs w:val="24"/>
        </w:rPr>
        <w:tab/>
      </w:r>
      <w:r w:rsidR="001F3D37" w:rsidRPr="00550344">
        <w:rPr>
          <w:rFonts w:ascii="Arial" w:eastAsia="Arial" w:hAnsi="Arial" w:cs="Arial"/>
          <w:sz w:val="24"/>
          <w:szCs w:val="24"/>
        </w:rPr>
        <w:t>2</w:t>
      </w:r>
      <w:r w:rsidR="0090796D" w:rsidRPr="00550344">
        <w:rPr>
          <w:rFonts w:ascii="Arial" w:eastAsia="Arial" w:hAnsi="Arial" w:cs="Arial"/>
          <w:sz w:val="24"/>
          <w:szCs w:val="24"/>
        </w:rPr>
        <w:t>.</w:t>
      </w:r>
      <w:r w:rsidR="001F3D37" w:rsidRPr="00550344">
        <w:rPr>
          <w:rFonts w:ascii="Arial" w:eastAsia="Arial" w:hAnsi="Arial" w:cs="Arial"/>
          <w:sz w:val="24"/>
          <w:szCs w:val="24"/>
        </w:rPr>
        <w:t>3</w:t>
      </w:r>
      <w:r w:rsidR="0090796D" w:rsidRPr="00550344">
        <w:rPr>
          <w:rFonts w:ascii="Arial" w:eastAsia="Arial" w:hAnsi="Arial" w:cs="Arial"/>
          <w:sz w:val="24"/>
          <w:szCs w:val="24"/>
        </w:rPr>
        <w:t xml:space="preserve">. Komissiyanın əsas məqsədi idxalı </w:t>
      </w:r>
      <w:r w:rsidR="0090796D" w:rsidRPr="00BB485C">
        <w:rPr>
          <w:rFonts w:ascii="Arial" w:eastAsia="Arial" w:hAnsi="Arial" w:cs="Arial"/>
          <w:sz w:val="24"/>
          <w:szCs w:val="24"/>
        </w:rPr>
        <w:t xml:space="preserve">nəzərdə tutulan avtonəqliyyat vasitəsinin </w:t>
      </w:r>
      <w:r w:rsidR="002C1995">
        <w:rPr>
          <w:rFonts w:ascii="Arial" w:eastAsia="Arial" w:hAnsi="Arial" w:cs="Arial"/>
          <w:sz w:val="24"/>
          <w:szCs w:val="24"/>
        </w:rPr>
        <w:t>nadir (</w:t>
      </w:r>
      <w:r w:rsidR="002C1995" w:rsidRPr="00550344">
        <w:rPr>
          <w:rFonts w:ascii="Arial" w:eastAsia="Arial" w:hAnsi="Arial" w:cs="Arial"/>
          <w:sz w:val="24"/>
          <w:szCs w:val="24"/>
        </w:rPr>
        <w:t>raritet</w:t>
      </w:r>
      <w:r w:rsidR="002C1995">
        <w:rPr>
          <w:rFonts w:ascii="Arial" w:eastAsia="Arial" w:hAnsi="Arial" w:cs="Arial"/>
          <w:sz w:val="24"/>
          <w:szCs w:val="24"/>
        </w:rPr>
        <w:t>)</w:t>
      </w:r>
      <w:r w:rsidR="002C1995" w:rsidRPr="00550344">
        <w:rPr>
          <w:rFonts w:ascii="Arial" w:eastAsia="Arial" w:hAnsi="Arial" w:cs="Arial"/>
          <w:sz w:val="24"/>
          <w:szCs w:val="24"/>
        </w:rPr>
        <w:t xml:space="preserve"> </w:t>
      </w:r>
      <w:r w:rsidR="0090796D" w:rsidRPr="00BB485C">
        <w:rPr>
          <w:rFonts w:ascii="Arial" w:eastAsia="Arial" w:hAnsi="Arial" w:cs="Arial"/>
          <w:sz w:val="24"/>
          <w:szCs w:val="24"/>
        </w:rPr>
        <w:t xml:space="preserve">avtonəqliyyat vasitəsi </w:t>
      </w:r>
      <w:r w:rsidR="00442376" w:rsidRPr="00BB485C">
        <w:rPr>
          <w:rFonts w:ascii="Arial" w:eastAsia="Arial" w:hAnsi="Arial" w:cs="Arial"/>
          <w:sz w:val="24"/>
          <w:szCs w:val="24"/>
        </w:rPr>
        <w:t>meyarlarına uyğunluğunu</w:t>
      </w:r>
      <w:r w:rsidR="00442376" w:rsidRPr="00BB485C" w:rsidDel="00442376">
        <w:rPr>
          <w:rFonts w:ascii="Arial" w:eastAsia="Arial" w:hAnsi="Arial" w:cs="Arial"/>
          <w:sz w:val="24"/>
          <w:szCs w:val="24"/>
        </w:rPr>
        <w:t xml:space="preserve"> </w:t>
      </w:r>
      <w:r w:rsidR="0090796D" w:rsidRPr="00BB485C">
        <w:rPr>
          <w:rFonts w:ascii="Arial" w:eastAsia="Arial" w:hAnsi="Arial" w:cs="Arial"/>
          <w:sz w:val="24"/>
          <w:szCs w:val="24"/>
        </w:rPr>
        <w:t xml:space="preserve">müəyyən etmək və </w:t>
      </w:r>
      <w:r w:rsidR="00BB485C" w:rsidRPr="0077284D">
        <w:rPr>
          <w:rFonts w:ascii="Arial" w:eastAsia="Arial" w:hAnsi="Arial" w:cs="Arial"/>
          <w:sz w:val="24"/>
          <w:szCs w:val="24"/>
        </w:rPr>
        <w:t>təsdiqedici sənədin verilməsi və ya verilməsindən imtina edilməsi barədə</w:t>
      </w:r>
      <w:r w:rsidR="0090796D" w:rsidRPr="00BB485C">
        <w:rPr>
          <w:rFonts w:ascii="Arial" w:eastAsia="Arial" w:hAnsi="Arial" w:cs="Arial"/>
          <w:sz w:val="24"/>
          <w:szCs w:val="24"/>
        </w:rPr>
        <w:t xml:space="preserve"> </w:t>
      </w:r>
      <w:r w:rsidR="007C7A42" w:rsidRPr="00BB485C">
        <w:rPr>
          <w:rFonts w:ascii="Arial" w:eastAsia="Arial" w:hAnsi="Arial" w:cs="Arial"/>
          <w:sz w:val="24"/>
          <w:szCs w:val="24"/>
        </w:rPr>
        <w:t>rəy verməkdir</w:t>
      </w:r>
      <w:r w:rsidR="0090796D" w:rsidRPr="00BB485C">
        <w:rPr>
          <w:rFonts w:ascii="Arial" w:eastAsia="Arial" w:hAnsi="Arial" w:cs="Arial"/>
          <w:sz w:val="24"/>
          <w:szCs w:val="24"/>
        </w:rPr>
        <w:t>.</w:t>
      </w:r>
    </w:p>
    <w:p w14:paraId="29C4C559" w14:textId="6763E75B" w:rsidR="00057DDA" w:rsidRPr="003F4580" w:rsidRDefault="00896AF1" w:rsidP="006B4EE3">
      <w:pPr>
        <w:spacing w:after="0" w:line="276" w:lineRule="auto"/>
        <w:jc w:val="both"/>
        <w:rPr>
          <w:rFonts w:ascii="Arial" w:eastAsia="Arial" w:hAnsi="Arial" w:cs="Arial"/>
          <w:sz w:val="24"/>
          <w:szCs w:val="24"/>
        </w:rPr>
      </w:pPr>
      <w:r w:rsidRPr="00550344">
        <w:rPr>
          <w:rFonts w:ascii="Arial" w:eastAsia="Arial" w:hAnsi="Arial" w:cs="Arial"/>
          <w:sz w:val="24"/>
          <w:szCs w:val="24"/>
        </w:rPr>
        <w:tab/>
      </w:r>
      <w:r w:rsidR="001F3D37" w:rsidRPr="00550344">
        <w:rPr>
          <w:rFonts w:ascii="Arial" w:eastAsia="Arial" w:hAnsi="Arial" w:cs="Arial"/>
          <w:sz w:val="24"/>
          <w:szCs w:val="24"/>
        </w:rPr>
        <w:t>2</w:t>
      </w:r>
      <w:r w:rsidR="0090796D" w:rsidRPr="00550344">
        <w:rPr>
          <w:rFonts w:ascii="Arial" w:eastAsia="Arial" w:hAnsi="Arial" w:cs="Arial"/>
          <w:sz w:val="24"/>
          <w:szCs w:val="24"/>
        </w:rPr>
        <w:t>.</w:t>
      </w:r>
      <w:r w:rsidR="001F3D37" w:rsidRPr="00550344">
        <w:rPr>
          <w:rFonts w:ascii="Arial" w:eastAsia="Arial" w:hAnsi="Arial" w:cs="Arial"/>
          <w:sz w:val="24"/>
          <w:szCs w:val="24"/>
        </w:rPr>
        <w:t>4</w:t>
      </w:r>
      <w:r w:rsidR="0090796D" w:rsidRPr="00550344">
        <w:rPr>
          <w:rFonts w:ascii="Arial" w:eastAsia="Arial" w:hAnsi="Arial" w:cs="Arial"/>
          <w:sz w:val="24"/>
          <w:szCs w:val="24"/>
        </w:rPr>
        <w:t xml:space="preserve">. Komissiyanın </w:t>
      </w:r>
      <w:r w:rsidR="007C7A42">
        <w:rPr>
          <w:rFonts w:ascii="Arial" w:eastAsia="Arial" w:hAnsi="Arial" w:cs="Arial"/>
          <w:sz w:val="24"/>
          <w:szCs w:val="24"/>
        </w:rPr>
        <w:t>rəyi</w:t>
      </w:r>
      <w:r w:rsidR="007C7A42" w:rsidRPr="00550344">
        <w:rPr>
          <w:rFonts w:ascii="Arial" w:eastAsia="Arial" w:hAnsi="Arial" w:cs="Arial"/>
          <w:sz w:val="24"/>
          <w:szCs w:val="24"/>
        </w:rPr>
        <w:t xml:space="preserve"> </w:t>
      </w:r>
      <w:r w:rsidR="0090796D" w:rsidRPr="00550344">
        <w:rPr>
          <w:rFonts w:ascii="Arial" w:eastAsia="Arial" w:hAnsi="Arial" w:cs="Arial"/>
          <w:sz w:val="24"/>
          <w:szCs w:val="24"/>
        </w:rPr>
        <w:t xml:space="preserve">əsasında </w:t>
      </w:r>
      <w:r w:rsidR="00340E3E">
        <w:rPr>
          <w:rFonts w:ascii="Arial" w:eastAsia="Arial" w:hAnsi="Arial" w:cs="Arial"/>
          <w:sz w:val="24"/>
          <w:szCs w:val="24"/>
        </w:rPr>
        <w:t xml:space="preserve">Nazirlik tərəfindən </w:t>
      </w:r>
      <w:r w:rsidR="0090796D" w:rsidRPr="00550344">
        <w:rPr>
          <w:rFonts w:ascii="Arial" w:eastAsia="Arial" w:hAnsi="Arial" w:cs="Arial"/>
          <w:sz w:val="24"/>
          <w:szCs w:val="24"/>
        </w:rPr>
        <w:t xml:space="preserve">verilən təsdiqedici sənəd </w:t>
      </w:r>
      <w:r w:rsidR="002C1995">
        <w:rPr>
          <w:rFonts w:ascii="Arial" w:eastAsia="Arial" w:hAnsi="Arial" w:cs="Arial"/>
          <w:sz w:val="24"/>
          <w:szCs w:val="24"/>
        </w:rPr>
        <w:t>nadir (</w:t>
      </w:r>
      <w:r w:rsidR="002C1995" w:rsidRPr="00550344">
        <w:rPr>
          <w:rFonts w:ascii="Arial" w:eastAsia="Arial" w:hAnsi="Arial" w:cs="Arial"/>
          <w:sz w:val="24"/>
          <w:szCs w:val="24"/>
        </w:rPr>
        <w:t>raritet</w:t>
      </w:r>
      <w:r w:rsidR="002C1995">
        <w:rPr>
          <w:rFonts w:ascii="Arial" w:eastAsia="Arial" w:hAnsi="Arial" w:cs="Arial"/>
          <w:sz w:val="24"/>
          <w:szCs w:val="24"/>
        </w:rPr>
        <w:t xml:space="preserve">) </w:t>
      </w:r>
      <w:r w:rsidR="001F3D37" w:rsidRPr="00550344">
        <w:rPr>
          <w:rFonts w:ascii="Arial" w:eastAsia="Arial" w:hAnsi="Arial" w:cs="Arial"/>
          <w:sz w:val="24"/>
          <w:szCs w:val="24"/>
        </w:rPr>
        <w:t>avtonəqliyyat vasitəsinin ölkəyə idxalına ümumi icazə sənədi hesab edilmir</w:t>
      </w:r>
      <w:r w:rsidR="001F3D37" w:rsidRPr="00550344" w:rsidDel="001F3D37">
        <w:rPr>
          <w:rFonts w:ascii="Arial" w:eastAsia="Arial" w:hAnsi="Arial" w:cs="Arial"/>
          <w:sz w:val="24"/>
          <w:szCs w:val="24"/>
        </w:rPr>
        <w:t xml:space="preserve"> </w:t>
      </w:r>
      <w:r w:rsidR="0090796D" w:rsidRPr="00550344">
        <w:rPr>
          <w:rFonts w:ascii="Arial" w:eastAsia="Arial" w:hAnsi="Arial" w:cs="Arial"/>
          <w:sz w:val="24"/>
          <w:szCs w:val="24"/>
        </w:rPr>
        <w:t>və yalnız qanunvericiliklə müəyyən edilmiş vergi və gömrük güzəştlərinin tətbiqi məqsədilə istifadə edilir.</w:t>
      </w:r>
      <w:r w:rsidR="00442376" w:rsidRPr="00442376">
        <w:rPr>
          <w:rFonts w:ascii="Arial" w:eastAsia="Arial" w:hAnsi="Arial" w:cs="Arial"/>
          <w:sz w:val="24"/>
          <w:szCs w:val="24"/>
        </w:rPr>
        <w:t xml:space="preserve"> </w:t>
      </w:r>
      <w:r w:rsidR="00057DDA" w:rsidRPr="00550344">
        <w:rPr>
          <w:rFonts w:ascii="Arial" w:eastAsia="Arial" w:hAnsi="Arial" w:cs="Arial"/>
          <w:sz w:val="24"/>
          <w:szCs w:val="24"/>
        </w:rPr>
        <w:lastRenderedPageBreak/>
        <w:tab/>
        <w:t xml:space="preserve">2.5. </w:t>
      </w:r>
      <w:r w:rsidR="006D78DD" w:rsidRPr="00550344">
        <w:rPr>
          <w:rFonts w:ascii="Arial" w:eastAsia="Arial" w:hAnsi="Arial" w:cs="Arial"/>
          <w:sz w:val="24"/>
          <w:szCs w:val="24"/>
        </w:rPr>
        <w:t>Komissiyanın iclasları</w:t>
      </w:r>
      <w:r w:rsidR="006D78DD">
        <w:rPr>
          <w:rFonts w:ascii="Arial" w:eastAsia="Arial" w:hAnsi="Arial" w:cs="Arial"/>
          <w:sz w:val="24"/>
          <w:szCs w:val="24"/>
        </w:rPr>
        <w:t xml:space="preserve"> </w:t>
      </w:r>
      <w:r w:rsidR="006D78DD" w:rsidRPr="00EE08BD">
        <w:rPr>
          <w:rFonts w:ascii="Arial" w:eastAsia="Arial" w:hAnsi="Arial" w:cs="Arial"/>
          <w:sz w:val="24"/>
          <w:szCs w:val="24"/>
        </w:rPr>
        <w:t xml:space="preserve">növbəti və növbədənkənar ola bilər. </w:t>
      </w:r>
      <w:r w:rsidR="00057DDA" w:rsidRPr="00550344">
        <w:rPr>
          <w:rFonts w:ascii="Arial" w:eastAsia="Arial" w:hAnsi="Arial" w:cs="Arial"/>
          <w:sz w:val="24"/>
          <w:szCs w:val="24"/>
        </w:rPr>
        <w:t xml:space="preserve">Komissiyanın </w:t>
      </w:r>
      <w:r w:rsidR="006D78DD">
        <w:rPr>
          <w:rFonts w:ascii="Arial" w:eastAsia="Arial" w:hAnsi="Arial" w:cs="Arial"/>
          <w:sz w:val="24"/>
          <w:szCs w:val="24"/>
        </w:rPr>
        <w:t xml:space="preserve">hər bir növbəti </w:t>
      </w:r>
      <w:r w:rsidR="00057DDA" w:rsidRPr="00550344">
        <w:rPr>
          <w:rFonts w:ascii="Arial" w:eastAsia="Arial" w:hAnsi="Arial" w:cs="Arial"/>
          <w:sz w:val="24"/>
          <w:szCs w:val="24"/>
        </w:rPr>
        <w:t>iclası</w:t>
      </w:r>
      <w:r w:rsidR="000B7A8D">
        <w:rPr>
          <w:rFonts w:ascii="Arial" w:eastAsia="Arial" w:hAnsi="Arial" w:cs="Arial"/>
          <w:sz w:val="24"/>
          <w:szCs w:val="24"/>
        </w:rPr>
        <w:t xml:space="preserve"> hər təqvim ayının ilk </w:t>
      </w:r>
      <w:r w:rsidR="006D78DD">
        <w:rPr>
          <w:rFonts w:ascii="Arial" w:eastAsia="Arial" w:hAnsi="Arial" w:cs="Arial"/>
          <w:sz w:val="24"/>
          <w:szCs w:val="24"/>
        </w:rPr>
        <w:t>10 (</w:t>
      </w:r>
      <w:r w:rsidR="00E35006">
        <w:rPr>
          <w:rFonts w:ascii="Arial" w:eastAsia="Arial" w:hAnsi="Arial" w:cs="Arial"/>
          <w:sz w:val="24"/>
          <w:szCs w:val="24"/>
        </w:rPr>
        <w:t>on</w:t>
      </w:r>
      <w:r w:rsidR="006D78DD">
        <w:rPr>
          <w:rFonts w:ascii="Arial" w:eastAsia="Arial" w:hAnsi="Arial" w:cs="Arial"/>
          <w:sz w:val="24"/>
          <w:szCs w:val="24"/>
        </w:rPr>
        <w:t>)</w:t>
      </w:r>
      <w:r w:rsidR="00E35006">
        <w:rPr>
          <w:rFonts w:ascii="Arial" w:eastAsia="Arial" w:hAnsi="Arial" w:cs="Arial"/>
          <w:sz w:val="24"/>
          <w:szCs w:val="24"/>
        </w:rPr>
        <w:t xml:space="preserve"> günündə</w:t>
      </w:r>
      <w:r w:rsidR="00057DDA" w:rsidRPr="00550344">
        <w:rPr>
          <w:rFonts w:ascii="Arial" w:eastAsia="Arial" w:hAnsi="Arial" w:cs="Arial"/>
          <w:sz w:val="24"/>
          <w:szCs w:val="24"/>
        </w:rPr>
        <w:t xml:space="preserve"> daxil olmuş müraciətlər</w:t>
      </w:r>
      <w:r w:rsidR="000B7A8D">
        <w:rPr>
          <w:rFonts w:ascii="Arial" w:eastAsia="Arial" w:hAnsi="Arial" w:cs="Arial"/>
          <w:sz w:val="24"/>
          <w:szCs w:val="24"/>
        </w:rPr>
        <w:t>in sayı</w:t>
      </w:r>
      <w:r w:rsidR="00057DDA" w:rsidRPr="00550344">
        <w:rPr>
          <w:rFonts w:ascii="Arial" w:eastAsia="Arial" w:hAnsi="Arial" w:cs="Arial"/>
          <w:sz w:val="24"/>
          <w:szCs w:val="24"/>
        </w:rPr>
        <w:t xml:space="preserve"> nəzərə alınmaqla </w:t>
      </w:r>
      <w:r w:rsidR="00057DDA" w:rsidRPr="00CE6D6C">
        <w:rPr>
          <w:rFonts w:ascii="Arial" w:eastAsia="Arial" w:hAnsi="Arial" w:cs="Arial"/>
          <w:sz w:val="24"/>
          <w:szCs w:val="24"/>
        </w:rPr>
        <w:t>keçirilir</w:t>
      </w:r>
      <w:r w:rsidR="00057DDA" w:rsidRPr="00550344">
        <w:rPr>
          <w:rFonts w:ascii="Arial" w:eastAsia="Arial" w:hAnsi="Arial" w:cs="Arial"/>
          <w:sz w:val="24"/>
          <w:szCs w:val="24"/>
        </w:rPr>
        <w:t>.</w:t>
      </w:r>
      <w:r w:rsidR="000B7A8D">
        <w:rPr>
          <w:rFonts w:ascii="Arial" w:eastAsia="Arial" w:hAnsi="Arial" w:cs="Arial"/>
          <w:sz w:val="24"/>
          <w:szCs w:val="24"/>
        </w:rPr>
        <w:t xml:space="preserve"> </w:t>
      </w:r>
      <w:r w:rsidR="006D78DD" w:rsidRPr="006D78DD">
        <w:rPr>
          <w:rFonts w:ascii="Arial" w:eastAsia="Arial" w:hAnsi="Arial" w:cs="Arial"/>
          <w:sz w:val="24"/>
          <w:szCs w:val="24"/>
        </w:rPr>
        <w:t xml:space="preserve">Növbəti </w:t>
      </w:r>
      <w:r w:rsidR="006D78DD">
        <w:rPr>
          <w:rFonts w:ascii="Arial" w:eastAsia="Arial" w:hAnsi="Arial" w:cs="Arial"/>
          <w:sz w:val="24"/>
          <w:szCs w:val="24"/>
        </w:rPr>
        <w:t>iclasdan</w:t>
      </w:r>
      <w:r w:rsidR="006D78DD" w:rsidRPr="006D78DD">
        <w:rPr>
          <w:rFonts w:ascii="Arial" w:eastAsia="Arial" w:hAnsi="Arial" w:cs="Arial"/>
          <w:sz w:val="24"/>
          <w:szCs w:val="24"/>
        </w:rPr>
        <w:t xml:space="preserve"> başqa keçirilən </w:t>
      </w:r>
      <w:r w:rsidR="006D78DD">
        <w:rPr>
          <w:rFonts w:ascii="Arial" w:eastAsia="Arial" w:hAnsi="Arial" w:cs="Arial"/>
          <w:sz w:val="24"/>
          <w:szCs w:val="24"/>
        </w:rPr>
        <w:t>iclaslar</w:t>
      </w:r>
      <w:r w:rsidR="006D78DD" w:rsidRPr="006D78DD">
        <w:rPr>
          <w:rFonts w:ascii="Arial" w:eastAsia="Arial" w:hAnsi="Arial" w:cs="Arial"/>
          <w:sz w:val="24"/>
          <w:szCs w:val="24"/>
        </w:rPr>
        <w:t xml:space="preserve"> növbədənkə</w:t>
      </w:r>
      <w:r w:rsidR="003F4580">
        <w:rPr>
          <w:rFonts w:ascii="Arial" w:eastAsia="Arial" w:hAnsi="Arial" w:cs="Arial"/>
          <w:sz w:val="24"/>
          <w:szCs w:val="24"/>
        </w:rPr>
        <w:t xml:space="preserve">nar sayılır. </w:t>
      </w:r>
      <w:r w:rsidR="00702508">
        <w:rPr>
          <w:rFonts w:ascii="Arial" w:eastAsia="Arial" w:hAnsi="Arial" w:cs="Arial"/>
          <w:sz w:val="24"/>
          <w:szCs w:val="24"/>
        </w:rPr>
        <w:t>N</w:t>
      </w:r>
      <w:r w:rsidR="00702508" w:rsidRPr="00B3630E">
        <w:rPr>
          <w:rFonts w:ascii="Arial" w:eastAsia="Arial" w:hAnsi="Arial" w:cs="Arial"/>
          <w:sz w:val="24"/>
          <w:szCs w:val="24"/>
        </w:rPr>
        <w:t>övbədənkənar</w:t>
      </w:r>
      <w:r w:rsidR="003F4580">
        <w:rPr>
          <w:rFonts w:ascii="Arial" w:eastAsia="Arial" w:hAnsi="Arial" w:cs="Arial"/>
          <w:sz w:val="24"/>
          <w:szCs w:val="24"/>
        </w:rPr>
        <w:t xml:space="preserve"> iclaslar Komissiya üzvünün </w:t>
      </w:r>
      <w:r w:rsidR="00702508">
        <w:rPr>
          <w:rFonts w:ascii="Arial" w:eastAsia="Arial" w:hAnsi="Arial" w:cs="Arial"/>
          <w:sz w:val="24"/>
          <w:szCs w:val="24"/>
        </w:rPr>
        <w:t>təşəbbüsü ilə Komissiya sədri tərəfində</w:t>
      </w:r>
      <w:r w:rsidR="004E480D">
        <w:rPr>
          <w:rFonts w:ascii="Arial" w:eastAsia="Arial" w:hAnsi="Arial" w:cs="Arial"/>
          <w:sz w:val="24"/>
          <w:szCs w:val="24"/>
        </w:rPr>
        <w:t>n çağırıla bilər</w:t>
      </w:r>
      <w:r w:rsidR="00702508">
        <w:rPr>
          <w:rFonts w:ascii="Arial" w:eastAsia="Arial" w:hAnsi="Arial" w:cs="Arial"/>
          <w:sz w:val="24"/>
          <w:szCs w:val="24"/>
        </w:rPr>
        <w:t xml:space="preserve">. </w:t>
      </w:r>
      <w:r w:rsidR="003F4580">
        <w:rPr>
          <w:rFonts w:ascii="Arial" w:eastAsia="Arial" w:hAnsi="Arial" w:cs="Arial"/>
          <w:sz w:val="24"/>
          <w:szCs w:val="24"/>
        </w:rPr>
        <w:t>N</w:t>
      </w:r>
      <w:r w:rsidR="003F4580" w:rsidRPr="003F4580">
        <w:rPr>
          <w:rFonts w:ascii="Arial" w:eastAsia="Arial" w:hAnsi="Arial" w:cs="Arial"/>
          <w:sz w:val="24"/>
          <w:szCs w:val="24"/>
        </w:rPr>
        <w:t xml:space="preserve">övbədənkənar </w:t>
      </w:r>
      <w:r w:rsidR="007D2335">
        <w:rPr>
          <w:rFonts w:ascii="Arial" w:eastAsia="Arial" w:hAnsi="Arial" w:cs="Arial"/>
          <w:sz w:val="24"/>
          <w:szCs w:val="24"/>
        </w:rPr>
        <w:t>iclası</w:t>
      </w:r>
      <w:r w:rsidR="003F4580">
        <w:rPr>
          <w:rFonts w:ascii="Arial" w:eastAsia="Arial" w:hAnsi="Arial" w:cs="Arial"/>
          <w:sz w:val="24"/>
          <w:szCs w:val="24"/>
        </w:rPr>
        <w:t>n</w:t>
      </w:r>
      <w:r w:rsidR="003F4580" w:rsidRPr="003F4580">
        <w:rPr>
          <w:rFonts w:ascii="Arial" w:eastAsia="Arial" w:hAnsi="Arial" w:cs="Arial"/>
          <w:sz w:val="24"/>
          <w:szCs w:val="24"/>
        </w:rPr>
        <w:t xml:space="preserve"> çağırılması </w:t>
      </w:r>
      <w:r w:rsidR="003F4580">
        <w:rPr>
          <w:rFonts w:ascii="Arial" w:eastAsia="Arial" w:hAnsi="Arial" w:cs="Arial"/>
          <w:sz w:val="24"/>
          <w:szCs w:val="24"/>
        </w:rPr>
        <w:t xml:space="preserve">təşəbbüsündə </w:t>
      </w:r>
      <w:r w:rsidR="003F4580" w:rsidRPr="003F4580">
        <w:rPr>
          <w:rFonts w:ascii="Arial" w:eastAsia="Arial" w:hAnsi="Arial" w:cs="Arial"/>
          <w:sz w:val="24"/>
          <w:szCs w:val="24"/>
        </w:rPr>
        <w:t>gündəliyə təklif olunan məsələ</w:t>
      </w:r>
      <w:r w:rsidR="0098169B">
        <w:rPr>
          <w:rFonts w:ascii="Arial" w:eastAsia="Arial" w:hAnsi="Arial" w:cs="Arial"/>
          <w:sz w:val="24"/>
          <w:szCs w:val="24"/>
        </w:rPr>
        <w:t>(</w:t>
      </w:r>
      <w:r w:rsidR="003F4580" w:rsidRPr="003F4580">
        <w:rPr>
          <w:rFonts w:ascii="Arial" w:eastAsia="Arial" w:hAnsi="Arial" w:cs="Arial"/>
          <w:sz w:val="24"/>
          <w:szCs w:val="24"/>
        </w:rPr>
        <w:t>lər</w:t>
      </w:r>
      <w:r w:rsidR="0098169B">
        <w:rPr>
          <w:rFonts w:ascii="Arial" w:eastAsia="Arial" w:hAnsi="Arial" w:cs="Arial"/>
          <w:sz w:val="24"/>
          <w:szCs w:val="24"/>
        </w:rPr>
        <w:t>)</w:t>
      </w:r>
      <w:r w:rsidR="003F4580" w:rsidRPr="003F4580">
        <w:rPr>
          <w:rFonts w:ascii="Arial" w:eastAsia="Arial" w:hAnsi="Arial" w:cs="Arial"/>
          <w:sz w:val="24"/>
          <w:szCs w:val="24"/>
        </w:rPr>
        <w:t xml:space="preserve"> göstərilir.</w:t>
      </w:r>
    </w:p>
    <w:p w14:paraId="7CD3B973" w14:textId="77777777" w:rsidR="00057DDA" w:rsidRPr="00550344" w:rsidRDefault="00057DDA" w:rsidP="00057DDA">
      <w:pPr>
        <w:spacing w:after="0" w:line="276" w:lineRule="auto"/>
        <w:jc w:val="both"/>
        <w:rPr>
          <w:rFonts w:ascii="Arial" w:hAnsi="Arial" w:cs="Arial"/>
          <w:sz w:val="24"/>
          <w:szCs w:val="24"/>
        </w:rPr>
      </w:pPr>
      <w:r w:rsidRPr="00550344">
        <w:rPr>
          <w:rFonts w:ascii="Arial" w:eastAsia="Arial" w:hAnsi="Arial" w:cs="Arial"/>
          <w:sz w:val="24"/>
          <w:szCs w:val="24"/>
        </w:rPr>
        <w:tab/>
        <w:t>2.6. Komissiyanın iclası üzvlərinin yarıdan çoxu iştirak etdikdə səlahiyyətli hesab olunur.</w:t>
      </w:r>
    </w:p>
    <w:p w14:paraId="617E73FA" w14:textId="3261592D" w:rsidR="00057DDA" w:rsidRPr="00550344" w:rsidRDefault="00057DDA" w:rsidP="00057DDA">
      <w:pPr>
        <w:spacing w:after="0" w:line="276" w:lineRule="auto"/>
        <w:jc w:val="both"/>
        <w:rPr>
          <w:rFonts w:ascii="Arial" w:hAnsi="Arial" w:cs="Arial"/>
          <w:sz w:val="24"/>
          <w:szCs w:val="24"/>
        </w:rPr>
      </w:pPr>
      <w:r w:rsidRPr="00550344">
        <w:rPr>
          <w:rFonts w:ascii="Arial" w:eastAsia="Arial" w:hAnsi="Arial" w:cs="Arial"/>
          <w:sz w:val="24"/>
          <w:szCs w:val="24"/>
        </w:rPr>
        <w:tab/>
        <w:t xml:space="preserve">2.7. </w:t>
      </w:r>
      <w:r w:rsidRPr="0077284D">
        <w:rPr>
          <w:rFonts w:ascii="Arial" w:eastAsia="Arial" w:hAnsi="Arial" w:cs="Arial"/>
          <w:sz w:val="24"/>
          <w:szCs w:val="24"/>
        </w:rPr>
        <w:t xml:space="preserve">Komissiyanın </w:t>
      </w:r>
      <w:r w:rsidR="0077284D">
        <w:rPr>
          <w:rFonts w:ascii="Arial" w:eastAsia="Arial" w:hAnsi="Arial" w:cs="Arial"/>
          <w:sz w:val="24"/>
          <w:szCs w:val="24"/>
        </w:rPr>
        <w:t>rəyləri</w:t>
      </w:r>
      <w:r w:rsidRPr="0077284D">
        <w:rPr>
          <w:rFonts w:ascii="Arial" w:eastAsia="Arial" w:hAnsi="Arial" w:cs="Arial"/>
          <w:sz w:val="24"/>
          <w:szCs w:val="24"/>
        </w:rPr>
        <w:t xml:space="preserve"> açıq</w:t>
      </w:r>
      <w:r w:rsidRPr="00550344">
        <w:rPr>
          <w:rFonts w:ascii="Arial" w:eastAsia="Arial" w:hAnsi="Arial" w:cs="Arial"/>
          <w:sz w:val="24"/>
          <w:szCs w:val="24"/>
        </w:rPr>
        <w:t xml:space="preserve"> səsvermə yolu ilə, iclasda iştirak edən üzvlərin sadə səs çoxluğu ilə qəbul edil</w:t>
      </w:r>
      <w:r w:rsidR="0077284D">
        <w:rPr>
          <w:rFonts w:ascii="Arial" w:eastAsia="Arial" w:hAnsi="Arial" w:cs="Arial"/>
          <w:sz w:val="24"/>
          <w:szCs w:val="24"/>
        </w:rPr>
        <w:t>ən qərarlar əsasında verilir</w:t>
      </w:r>
      <w:r w:rsidRPr="00550344">
        <w:rPr>
          <w:rFonts w:ascii="Arial" w:eastAsia="Arial" w:hAnsi="Arial" w:cs="Arial"/>
          <w:sz w:val="24"/>
          <w:szCs w:val="24"/>
        </w:rPr>
        <w:t>.</w:t>
      </w:r>
    </w:p>
    <w:p w14:paraId="4B3419C2" w14:textId="77777777" w:rsidR="00057DDA" w:rsidRPr="00550344" w:rsidRDefault="00057DDA" w:rsidP="00057DDA">
      <w:pPr>
        <w:spacing w:after="0" w:line="276" w:lineRule="auto"/>
        <w:jc w:val="both"/>
        <w:rPr>
          <w:rFonts w:ascii="Arial" w:eastAsia="Arial" w:hAnsi="Arial" w:cs="Arial"/>
          <w:sz w:val="24"/>
          <w:szCs w:val="24"/>
        </w:rPr>
      </w:pPr>
      <w:r w:rsidRPr="00550344">
        <w:rPr>
          <w:rFonts w:ascii="Arial" w:eastAsia="Arial" w:hAnsi="Arial" w:cs="Arial"/>
          <w:sz w:val="24"/>
          <w:szCs w:val="24"/>
        </w:rPr>
        <w:tab/>
        <w:t>2.8. Səslər bərabər olduqda Komissiya sədrinin səsi həlledici hesab olunur.</w:t>
      </w:r>
    </w:p>
    <w:p w14:paraId="28CCFC72" w14:textId="4414E5F0" w:rsidR="00057DDA" w:rsidRPr="00550344" w:rsidRDefault="00057DDA" w:rsidP="00057DDA">
      <w:pPr>
        <w:spacing w:after="0" w:line="276" w:lineRule="auto"/>
        <w:jc w:val="both"/>
        <w:rPr>
          <w:rFonts w:ascii="Arial" w:hAnsi="Arial" w:cs="Arial"/>
          <w:sz w:val="24"/>
          <w:szCs w:val="24"/>
        </w:rPr>
      </w:pPr>
      <w:r w:rsidRPr="00550344">
        <w:rPr>
          <w:rFonts w:ascii="Arial" w:eastAsia="Arial" w:hAnsi="Arial" w:cs="Arial"/>
          <w:sz w:val="24"/>
          <w:szCs w:val="24"/>
        </w:rPr>
        <w:tab/>
        <w:t xml:space="preserve">2.9. Komissiyanın iclasları protokolla rəsmiləşdirilir. Protokolda baxılmış müraciətlər, aparılmış qiymətləndirmə, </w:t>
      </w:r>
      <w:r w:rsidR="007C7A42">
        <w:rPr>
          <w:rFonts w:ascii="Arial" w:eastAsia="Arial" w:hAnsi="Arial" w:cs="Arial"/>
          <w:sz w:val="24"/>
          <w:szCs w:val="24"/>
        </w:rPr>
        <w:t>verilmiş rəy</w:t>
      </w:r>
      <w:r w:rsidRPr="00550344">
        <w:rPr>
          <w:rFonts w:ascii="Arial" w:eastAsia="Arial" w:hAnsi="Arial" w:cs="Arial"/>
          <w:sz w:val="24"/>
          <w:szCs w:val="24"/>
        </w:rPr>
        <w:t xml:space="preserve"> və </w:t>
      </w:r>
      <w:r w:rsidR="007C7A42">
        <w:rPr>
          <w:rFonts w:ascii="Arial" w:eastAsia="Arial" w:hAnsi="Arial" w:cs="Arial"/>
          <w:sz w:val="24"/>
          <w:szCs w:val="24"/>
        </w:rPr>
        <w:t>rəyin</w:t>
      </w:r>
      <w:r w:rsidR="007C7A42" w:rsidRPr="00550344">
        <w:rPr>
          <w:rFonts w:ascii="Arial" w:eastAsia="Arial" w:hAnsi="Arial" w:cs="Arial"/>
          <w:sz w:val="24"/>
          <w:szCs w:val="24"/>
        </w:rPr>
        <w:t xml:space="preserve"> </w:t>
      </w:r>
      <w:r w:rsidRPr="00550344">
        <w:rPr>
          <w:rFonts w:ascii="Arial" w:eastAsia="Arial" w:hAnsi="Arial" w:cs="Arial"/>
          <w:sz w:val="24"/>
          <w:szCs w:val="24"/>
        </w:rPr>
        <w:t>əsaslandırılması göstərilir.</w:t>
      </w:r>
    </w:p>
    <w:p w14:paraId="5AFD7A81" w14:textId="15B64195" w:rsidR="003A0548" w:rsidRPr="00550344" w:rsidRDefault="00057DDA" w:rsidP="00057DDA">
      <w:pPr>
        <w:spacing w:after="0" w:line="276" w:lineRule="auto"/>
        <w:jc w:val="both"/>
        <w:rPr>
          <w:rFonts w:ascii="Arial" w:eastAsia="Arial" w:hAnsi="Arial" w:cs="Arial"/>
          <w:sz w:val="24"/>
          <w:szCs w:val="24"/>
        </w:rPr>
      </w:pPr>
      <w:r w:rsidRPr="00550344">
        <w:rPr>
          <w:rFonts w:ascii="Arial" w:eastAsia="Arial" w:hAnsi="Arial" w:cs="Arial"/>
          <w:sz w:val="24"/>
          <w:szCs w:val="24"/>
        </w:rPr>
        <w:tab/>
        <w:t xml:space="preserve">2.10. </w:t>
      </w:r>
      <w:r w:rsidR="003A0548" w:rsidRPr="00550344">
        <w:rPr>
          <w:rFonts w:ascii="Arial" w:eastAsia="Arial" w:hAnsi="Arial" w:cs="Arial"/>
          <w:sz w:val="24"/>
          <w:szCs w:val="24"/>
        </w:rPr>
        <w:t xml:space="preserve">Komissiya üzvləri təqdim edilmiş sənədlərin obyektiv qiymətləndirilməsinə, </w:t>
      </w:r>
      <w:r w:rsidR="007C7A42">
        <w:rPr>
          <w:rFonts w:ascii="Arial" w:eastAsia="Arial" w:hAnsi="Arial" w:cs="Arial"/>
          <w:sz w:val="24"/>
          <w:szCs w:val="24"/>
        </w:rPr>
        <w:t>rəylərin</w:t>
      </w:r>
      <w:r w:rsidR="007C7A42" w:rsidRPr="00550344">
        <w:rPr>
          <w:rFonts w:ascii="Arial" w:eastAsia="Arial" w:hAnsi="Arial" w:cs="Arial"/>
          <w:sz w:val="24"/>
          <w:szCs w:val="24"/>
        </w:rPr>
        <w:t xml:space="preserve"> </w:t>
      </w:r>
      <w:r w:rsidR="003A0548" w:rsidRPr="00550344">
        <w:rPr>
          <w:rFonts w:ascii="Arial" w:eastAsia="Arial" w:hAnsi="Arial" w:cs="Arial"/>
          <w:sz w:val="24"/>
          <w:szCs w:val="24"/>
        </w:rPr>
        <w:t>əsaslandırılmasına və bu Qaydaların tələblərinə riayət edilməsinə görə qanunvericiliyə uyğun məsuliyyət daşıyırlar.</w:t>
      </w:r>
    </w:p>
    <w:p w14:paraId="49517F94" w14:textId="77777777" w:rsidR="00D029BD" w:rsidRPr="00550344" w:rsidRDefault="003A0548" w:rsidP="00545BE3">
      <w:pPr>
        <w:spacing w:after="0" w:line="276" w:lineRule="auto"/>
        <w:jc w:val="both"/>
        <w:rPr>
          <w:rFonts w:ascii="Arial" w:hAnsi="Arial" w:cs="Arial"/>
          <w:sz w:val="24"/>
          <w:szCs w:val="24"/>
        </w:rPr>
      </w:pPr>
      <w:r w:rsidRPr="00550344">
        <w:rPr>
          <w:rFonts w:ascii="Arial" w:eastAsia="Arial" w:hAnsi="Arial" w:cs="Arial"/>
          <w:sz w:val="24"/>
          <w:szCs w:val="24"/>
        </w:rPr>
        <w:tab/>
        <w:t xml:space="preserve">2.11. </w:t>
      </w:r>
      <w:r w:rsidR="00057DDA" w:rsidRPr="00550344">
        <w:rPr>
          <w:rFonts w:ascii="Arial" w:eastAsia="Arial" w:hAnsi="Arial" w:cs="Arial"/>
          <w:sz w:val="24"/>
          <w:szCs w:val="24"/>
        </w:rPr>
        <w:t>Komissiya üzvü baxılan məsələ ilə bağlı maraqlar toqquşması yarandıqda bu barədə Komissiya sədrinə məlumat verir və həmin məsələ üzrə səsvermədə iştirak etmir.</w:t>
      </w:r>
    </w:p>
    <w:p w14:paraId="56982D00" w14:textId="77777777" w:rsidR="00896AF1" w:rsidRPr="00550344" w:rsidRDefault="00896AF1" w:rsidP="00545BE3">
      <w:pPr>
        <w:spacing w:after="0" w:line="276" w:lineRule="auto"/>
        <w:jc w:val="both"/>
        <w:rPr>
          <w:rFonts w:ascii="Arial" w:hAnsi="Arial" w:cs="Arial"/>
          <w:sz w:val="24"/>
          <w:szCs w:val="24"/>
        </w:rPr>
      </w:pPr>
    </w:p>
    <w:p w14:paraId="270349D8" w14:textId="77777777" w:rsidR="0090796D" w:rsidRPr="00CE6D6C" w:rsidRDefault="0090796D" w:rsidP="00072C74">
      <w:pPr>
        <w:pStyle w:val="a5"/>
        <w:numPr>
          <w:ilvl w:val="0"/>
          <w:numId w:val="1"/>
        </w:numPr>
        <w:spacing w:after="0" w:line="276" w:lineRule="auto"/>
        <w:ind w:left="0" w:firstLine="426"/>
        <w:jc w:val="center"/>
        <w:rPr>
          <w:rFonts w:ascii="Arial" w:eastAsia="Arial" w:hAnsi="Arial" w:cs="Arial"/>
          <w:b/>
          <w:sz w:val="24"/>
          <w:szCs w:val="24"/>
        </w:rPr>
      </w:pPr>
      <w:r w:rsidRPr="00CE6D6C">
        <w:rPr>
          <w:rFonts w:ascii="Arial" w:eastAsia="Arial" w:hAnsi="Arial" w:cs="Arial"/>
          <w:b/>
          <w:sz w:val="24"/>
          <w:szCs w:val="24"/>
        </w:rPr>
        <w:t>Komissiyanın əsas vəzifələri və hüquqları</w:t>
      </w:r>
    </w:p>
    <w:p w14:paraId="4434AC13" w14:textId="77777777" w:rsidR="00545BE3" w:rsidRPr="00CE6D6C" w:rsidRDefault="00545BE3" w:rsidP="00CE6D6C">
      <w:pPr>
        <w:pStyle w:val="a5"/>
        <w:spacing w:after="0" w:line="276" w:lineRule="auto"/>
        <w:ind w:left="0" w:firstLine="709"/>
        <w:jc w:val="center"/>
        <w:rPr>
          <w:rFonts w:ascii="Arial" w:eastAsia="Arial" w:hAnsi="Arial" w:cs="Arial"/>
          <w:b/>
          <w:sz w:val="24"/>
          <w:szCs w:val="24"/>
        </w:rPr>
      </w:pPr>
    </w:p>
    <w:p w14:paraId="33BA2F1E" w14:textId="77777777" w:rsidR="001F3D37" w:rsidRPr="00550344" w:rsidRDefault="001F3D37" w:rsidP="00CE6D6C">
      <w:pPr>
        <w:spacing w:after="0" w:line="276" w:lineRule="auto"/>
        <w:ind w:firstLine="709"/>
        <w:jc w:val="both"/>
        <w:rPr>
          <w:rFonts w:ascii="Arial" w:eastAsia="Arial" w:hAnsi="Arial" w:cs="Arial"/>
          <w:sz w:val="24"/>
          <w:szCs w:val="24"/>
        </w:rPr>
      </w:pPr>
      <w:r w:rsidRPr="00550344">
        <w:rPr>
          <w:rFonts w:ascii="Arial" w:eastAsia="Arial" w:hAnsi="Arial" w:cs="Arial"/>
          <w:sz w:val="24"/>
          <w:szCs w:val="24"/>
        </w:rPr>
        <w:t>3</w:t>
      </w:r>
      <w:r w:rsidR="0090796D" w:rsidRPr="00550344">
        <w:rPr>
          <w:rFonts w:ascii="Arial" w:eastAsia="Arial" w:hAnsi="Arial" w:cs="Arial"/>
          <w:sz w:val="24"/>
          <w:szCs w:val="24"/>
        </w:rPr>
        <w:t>.1. Komissiyanın əsas vəzifələri aşağıdakılardır:</w:t>
      </w:r>
    </w:p>
    <w:p w14:paraId="08AE600D" w14:textId="50FFD190" w:rsidR="001F3D37" w:rsidRPr="00550344" w:rsidRDefault="001F3D37" w:rsidP="00CE6D6C">
      <w:pPr>
        <w:spacing w:after="0" w:line="276" w:lineRule="auto"/>
        <w:ind w:firstLine="709"/>
        <w:jc w:val="both"/>
        <w:rPr>
          <w:rFonts w:ascii="Arial" w:eastAsia="Arial" w:hAnsi="Arial" w:cs="Arial"/>
          <w:sz w:val="24"/>
          <w:szCs w:val="24"/>
        </w:rPr>
      </w:pPr>
      <w:r w:rsidRPr="00550344">
        <w:rPr>
          <w:rFonts w:ascii="Arial" w:eastAsia="Arial" w:hAnsi="Arial" w:cs="Arial"/>
          <w:sz w:val="24"/>
          <w:szCs w:val="24"/>
        </w:rPr>
        <w:t xml:space="preserve">3.1.1. </w:t>
      </w:r>
      <w:r w:rsidR="0090796D" w:rsidRPr="00550344">
        <w:rPr>
          <w:rFonts w:ascii="Arial" w:eastAsia="Arial" w:hAnsi="Arial" w:cs="Arial"/>
          <w:sz w:val="24"/>
          <w:szCs w:val="24"/>
        </w:rPr>
        <w:t xml:space="preserve">Azərbaycan Respublikasının ərazisinə idxalı nəzərdə tutulan avtonəqliyyat vasitələrinin </w:t>
      </w:r>
      <w:r w:rsidR="007C7A42" w:rsidRPr="002578C9">
        <w:rPr>
          <w:rFonts w:ascii="Arial" w:eastAsia="Arial" w:hAnsi="Arial" w:cs="Arial"/>
          <w:sz w:val="24"/>
          <w:szCs w:val="24"/>
        </w:rPr>
        <w:t>qanunvericiliklə müəyyən edilmiş vergi və gömrük güzəştlərinin tətbiqi məqsədilə</w:t>
      </w:r>
      <w:r w:rsidR="007C7A42" w:rsidRPr="00550344">
        <w:rPr>
          <w:rFonts w:ascii="Arial" w:eastAsia="Arial" w:hAnsi="Arial" w:cs="Arial"/>
          <w:sz w:val="24"/>
          <w:szCs w:val="24"/>
        </w:rPr>
        <w:t xml:space="preserve"> </w:t>
      </w:r>
      <w:r w:rsidR="002C1995">
        <w:rPr>
          <w:rFonts w:ascii="Arial" w:eastAsia="Arial" w:hAnsi="Arial" w:cs="Arial"/>
          <w:sz w:val="24"/>
          <w:szCs w:val="24"/>
        </w:rPr>
        <w:t>nadir (</w:t>
      </w:r>
      <w:r w:rsidR="002C1995" w:rsidRPr="00550344">
        <w:rPr>
          <w:rFonts w:ascii="Arial" w:eastAsia="Arial" w:hAnsi="Arial" w:cs="Arial"/>
          <w:sz w:val="24"/>
          <w:szCs w:val="24"/>
        </w:rPr>
        <w:t>raritet</w:t>
      </w:r>
      <w:r w:rsidR="002C1995">
        <w:rPr>
          <w:rFonts w:ascii="Arial" w:eastAsia="Arial" w:hAnsi="Arial" w:cs="Arial"/>
          <w:sz w:val="24"/>
          <w:szCs w:val="24"/>
        </w:rPr>
        <w:t>)</w:t>
      </w:r>
      <w:r w:rsidR="002C1995" w:rsidRPr="00550344">
        <w:rPr>
          <w:rFonts w:ascii="Arial" w:eastAsia="Arial" w:hAnsi="Arial" w:cs="Arial"/>
          <w:sz w:val="24"/>
          <w:szCs w:val="24"/>
        </w:rPr>
        <w:t xml:space="preserve"> </w:t>
      </w:r>
      <w:r w:rsidR="00C26B86" w:rsidRPr="00C26B86">
        <w:rPr>
          <w:rFonts w:ascii="Arial" w:eastAsia="Arial" w:hAnsi="Arial" w:cs="Arial"/>
          <w:sz w:val="24"/>
          <w:szCs w:val="24"/>
        </w:rPr>
        <w:t xml:space="preserve">avtonəqliyyat vasitəsi meyarlarına uyğunluğunu müəyyən etmək </w:t>
      </w:r>
      <w:r w:rsidR="002E7E65">
        <w:rPr>
          <w:rFonts w:ascii="Arial" w:eastAsia="Arial" w:hAnsi="Arial" w:cs="Arial"/>
          <w:sz w:val="24"/>
          <w:szCs w:val="24"/>
        </w:rPr>
        <w:t>üçün</w:t>
      </w:r>
      <w:r w:rsidR="00C26B86" w:rsidRPr="00C26B86">
        <w:rPr>
          <w:rFonts w:ascii="Arial" w:eastAsia="Arial" w:hAnsi="Arial" w:cs="Arial"/>
          <w:sz w:val="24"/>
          <w:szCs w:val="24"/>
        </w:rPr>
        <w:t xml:space="preserve"> ekspertiza keçirmək</w:t>
      </w:r>
      <w:r w:rsidR="00C26B86">
        <w:rPr>
          <w:rFonts w:ascii="Arial" w:eastAsia="Arial" w:hAnsi="Arial" w:cs="Arial"/>
          <w:sz w:val="24"/>
          <w:szCs w:val="24"/>
        </w:rPr>
        <w:t xml:space="preserve">; </w:t>
      </w:r>
      <w:r w:rsidR="00C26B86" w:rsidRPr="00C26B86" w:rsidDel="00346BF1">
        <w:rPr>
          <w:rFonts w:ascii="Arial" w:eastAsia="Arial" w:hAnsi="Arial" w:cs="Arial"/>
          <w:sz w:val="24"/>
          <w:szCs w:val="24"/>
        </w:rPr>
        <w:t xml:space="preserve"> </w:t>
      </w:r>
    </w:p>
    <w:p w14:paraId="24A79782" w14:textId="77777777" w:rsidR="00E4605C" w:rsidRPr="00550344" w:rsidRDefault="001F3D37" w:rsidP="00E4605C">
      <w:pPr>
        <w:spacing w:after="0" w:line="276" w:lineRule="auto"/>
        <w:ind w:firstLine="709"/>
        <w:jc w:val="both"/>
        <w:rPr>
          <w:rFonts w:ascii="Arial" w:eastAsia="Arial" w:hAnsi="Arial" w:cs="Arial"/>
          <w:sz w:val="24"/>
          <w:szCs w:val="24"/>
        </w:rPr>
      </w:pPr>
      <w:r w:rsidRPr="00550344">
        <w:rPr>
          <w:rFonts w:ascii="Arial" w:eastAsia="Arial" w:hAnsi="Arial" w:cs="Arial"/>
          <w:sz w:val="24"/>
          <w:szCs w:val="24"/>
        </w:rPr>
        <w:t>3.1.2.</w:t>
      </w:r>
      <w:r w:rsidR="00E4605C" w:rsidRPr="00550344">
        <w:rPr>
          <w:rFonts w:ascii="Arial" w:eastAsia="Arial" w:hAnsi="Arial" w:cs="Arial"/>
          <w:sz w:val="24"/>
          <w:szCs w:val="24"/>
        </w:rPr>
        <w:t xml:space="preserve"> </w:t>
      </w:r>
      <w:r w:rsidR="00E71B3F">
        <w:rPr>
          <w:rFonts w:ascii="Arial" w:eastAsia="Arial" w:hAnsi="Arial" w:cs="Arial"/>
          <w:sz w:val="24"/>
          <w:szCs w:val="24"/>
        </w:rPr>
        <w:t xml:space="preserve">daxil olmuş </w:t>
      </w:r>
      <w:r w:rsidR="00E4605C" w:rsidRPr="00550344">
        <w:rPr>
          <w:rFonts w:ascii="Arial" w:eastAsia="Arial" w:hAnsi="Arial" w:cs="Arial"/>
          <w:sz w:val="24"/>
          <w:szCs w:val="24"/>
        </w:rPr>
        <w:t xml:space="preserve">müraciətlərin </w:t>
      </w:r>
      <w:r w:rsidR="00523871" w:rsidRPr="00523871">
        <w:rPr>
          <w:rFonts w:ascii="Arial" w:eastAsia="Arial" w:hAnsi="Arial" w:cs="Arial"/>
          <w:sz w:val="24"/>
          <w:szCs w:val="24"/>
        </w:rPr>
        <w:t xml:space="preserve">və onlara əlavə edilmiş sənədlərin </w:t>
      </w:r>
      <w:r w:rsidR="00E4605C" w:rsidRPr="00550344">
        <w:rPr>
          <w:rFonts w:ascii="Arial" w:eastAsia="Arial" w:hAnsi="Arial" w:cs="Arial"/>
          <w:sz w:val="24"/>
          <w:szCs w:val="24"/>
        </w:rPr>
        <w:t xml:space="preserve">bu </w:t>
      </w:r>
      <w:r w:rsidR="00E4605C" w:rsidRPr="00CE6D6C">
        <w:rPr>
          <w:rFonts w:ascii="Arial" w:eastAsia="Arial" w:hAnsi="Arial" w:cs="Arial"/>
          <w:sz w:val="24"/>
          <w:szCs w:val="24"/>
        </w:rPr>
        <w:t xml:space="preserve">Qaydaların tələblərinə </w:t>
      </w:r>
      <w:r w:rsidR="00E4605C" w:rsidRPr="00550344">
        <w:rPr>
          <w:rFonts w:ascii="Arial" w:eastAsia="Arial" w:hAnsi="Arial" w:cs="Arial"/>
          <w:sz w:val="24"/>
          <w:szCs w:val="24"/>
        </w:rPr>
        <w:t>uyğun araşdırılmasını təmin etmək;</w:t>
      </w:r>
    </w:p>
    <w:p w14:paraId="4C6C2653" w14:textId="5ED50390" w:rsidR="009B0714" w:rsidRPr="00550344" w:rsidRDefault="00E4605C" w:rsidP="00CE6D6C">
      <w:pPr>
        <w:spacing w:after="0" w:line="276" w:lineRule="auto"/>
        <w:ind w:firstLine="709"/>
        <w:jc w:val="both"/>
        <w:rPr>
          <w:rFonts w:ascii="Arial" w:eastAsia="Arial" w:hAnsi="Arial" w:cs="Arial"/>
          <w:sz w:val="24"/>
          <w:szCs w:val="24"/>
        </w:rPr>
      </w:pPr>
      <w:r>
        <w:rPr>
          <w:rFonts w:ascii="Arial" w:eastAsia="Arial" w:hAnsi="Arial" w:cs="Arial"/>
          <w:sz w:val="24"/>
          <w:szCs w:val="24"/>
        </w:rPr>
        <w:t>3.1.3.</w:t>
      </w:r>
      <w:r w:rsidR="001F3D37" w:rsidRPr="00550344">
        <w:rPr>
          <w:rFonts w:ascii="Arial" w:eastAsia="Arial" w:hAnsi="Arial" w:cs="Arial"/>
          <w:sz w:val="24"/>
          <w:szCs w:val="24"/>
        </w:rPr>
        <w:t xml:space="preserve"> </w:t>
      </w:r>
      <w:r w:rsidR="009B0714" w:rsidRPr="00550344">
        <w:rPr>
          <w:rFonts w:ascii="Arial" w:eastAsia="Arial" w:hAnsi="Arial" w:cs="Arial"/>
          <w:sz w:val="24"/>
          <w:szCs w:val="24"/>
        </w:rPr>
        <w:t xml:space="preserve">ekspertiza nəticələrinə </w:t>
      </w:r>
      <w:r w:rsidR="009B0714" w:rsidRPr="00336A91">
        <w:rPr>
          <w:rFonts w:ascii="Arial" w:eastAsia="Arial" w:hAnsi="Arial" w:cs="Arial"/>
          <w:sz w:val="24"/>
          <w:szCs w:val="24"/>
        </w:rPr>
        <w:t>ə</w:t>
      </w:r>
      <w:r w:rsidR="009B0714" w:rsidRPr="00CF3298">
        <w:rPr>
          <w:rFonts w:ascii="Arial" w:eastAsia="Arial" w:hAnsi="Arial" w:cs="Arial"/>
          <w:sz w:val="24"/>
          <w:szCs w:val="24"/>
        </w:rPr>
        <w:t xml:space="preserve">sasən </w:t>
      </w:r>
      <w:r w:rsidR="00CF3298" w:rsidRPr="00CE6D6C">
        <w:rPr>
          <w:rFonts w:ascii="Arial" w:eastAsia="Arial" w:hAnsi="Arial" w:cs="Arial"/>
          <w:sz w:val="24"/>
          <w:szCs w:val="24"/>
        </w:rPr>
        <w:t xml:space="preserve">idxalının nəzərdə tutulduğu təqvim ili üzrə </w:t>
      </w:r>
      <w:r w:rsidR="00523871">
        <w:rPr>
          <w:rFonts w:ascii="Arial" w:eastAsia="Arial" w:hAnsi="Arial" w:cs="Arial"/>
          <w:sz w:val="24"/>
          <w:szCs w:val="24"/>
        </w:rPr>
        <w:t>1 (</w:t>
      </w:r>
      <w:r w:rsidR="00CF3298" w:rsidRPr="00CE6D6C">
        <w:rPr>
          <w:rFonts w:ascii="Arial" w:eastAsia="Arial" w:hAnsi="Arial" w:cs="Arial"/>
          <w:sz w:val="24"/>
          <w:szCs w:val="24"/>
        </w:rPr>
        <w:t>bir</w:t>
      </w:r>
      <w:r w:rsidR="00523871">
        <w:rPr>
          <w:rFonts w:ascii="Arial" w:eastAsia="Arial" w:hAnsi="Arial" w:cs="Arial"/>
          <w:sz w:val="24"/>
          <w:szCs w:val="24"/>
        </w:rPr>
        <w:t>)</w:t>
      </w:r>
      <w:r w:rsidR="00CF3298" w:rsidRPr="00CE6D6C">
        <w:rPr>
          <w:rFonts w:ascii="Arial" w:eastAsia="Arial" w:hAnsi="Arial" w:cs="Arial"/>
          <w:sz w:val="24"/>
          <w:szCs w:val="24"/>
        </w:rPr>
        <w:t xml:space="preserve"> şəxsə münasibətdə 1 </w:t>
      </w:r>
      <w:r w:rsidR="00F5650F">
        <w:rPr>
          <w:rFonts w:ascii="Arial" w:eastAsia="Arial" w:hAnsi="Arial" w:cs="Arial"/>
          <w:sz w:val="24"/>
          <w:szCs w:val="24"/>
        </w:rPr>
        <w:t xml:space="preserve">(bir) </w:t>
      </w:r>
      <w:r w:rsidR="00CF3298" w:rsidRPr="00CE6D6C">
        <w:rPr>
          <w:rFonts w:ascii="Arial" w:eastAsia="Arial" w:hAnsi="Arial" w:cs="Arial"/>
          <w:sz w:val="24"/>
          <w:szCs w:val="24"/>
        </w:rPr>
        <w:t xml:space="preserve">ədəd, ölkə üzrə isə ümumilikdə 10 </w:t>
      </w:r>
      <w:r w:rsidR="00F5650F">
        <w:rPr>
          <w:rFonts w:ascii="Arial" w:eastAsia="Arial" w:hAnsi="Arial" w:cs="Arial"/>
          <w:sz w:val="24"/>
          <w:szCs w:val="24"/>
        </w:rPr>
        <w:t xml:space="preserve">(on) </w:t>
      </w:r>
      <w:r w:rsidR="00CF3298" w:rsidRPr="00CE6D6C">
        <w:rPr>
          <w:rFonts w:ascii="Arial" w:eastAsia="Arial" w:hAnsi="Arial" w:cs="Arial"/>
          <w:sz w:val="24"/>
          <w:szCs w:val="24"/>
        </w:rPr>
        <w:t>ədəd limitin</w:t>
      </w:r>
      <w:r w:rsidR="000415E7">
        <w:rPr>
          <w:rFonts w:ascii="Arial" w:eastAsia="Arial" w:hAnsi="Arial" w:cs="Arial"/>
          <w:sz w:val="24"/>
          <w:szCs w:val="24"/>
        </w:rPr>
        <w:t>in</w:t>
      </w:r>
      <w:r w:rsidR="00CF3298" w:rsidRPr="00CE6D6C">
        <w:rPr>
          <w:rFonts w:ascii="Arial" w:eastAsia="Arial" w:hAnsi="Arial" w:cs="Arial"/>
          <w:sz w:val="24"/>
          <w:szCs w:val="24"/>
        </w:rPr>
        <w:t xml:space="preserve"> gözlənilməsi</w:t>
      </w:r>
      <w:r w:rsidR="00CF3298" w:rsidRPr="00336A91">
        <w:rPr>
          <w:rFonts w:ascii="Arial" w:eastAsia="Arial" w:hAnsi="Arial" w:cs="Arial"/>
          <w:sz w:val="24"/>
          <w:szCs w:val="24"/>
        </w:rPr>
        <w:t xml:space="preserve"> ş</w:t>
      </w:r>
      <w:r w:rsidR="00CF3298" w:rsidRPr="00CF3298">
        <w:rPr>
          <w:rFonts w:ascii="Arial" w:eastAsia="Arial" w:hAnsi="Arial" w:cs="Arial"/>
          <w:sz w:val="24"/>
          <w:szCs w:val="24"/>
        </w:rPr>
        <w:t>ərti</w:t>
      </w:r>
      <w:r w:rsidR="00CF3298">
        <w:rPr>
          <w:rFonts w:ascii="Arial" w:eastAsia="Arial" w:hAnsi="Arial" w:cs="Arial"/>
          <w:sz w:val="24"/>
          <w:szCs w:val="24"/>
        </w:rPr>
        <w:t xml:space="preserve"> </w:t>
      </w:r>
      <w:r w:rsidR="00CF3298" w:rsidRPr="00D87168">
        <w:rPr>
          <w:rFonts w:ascii="Arial" w:eastAsia="Arial" w:hAnsi="Arial" w:cs="Arial"/>
          <w:sz w:val="24"/>
          <w:szCs w:val="24"/>
        </w:rPr>
        <w:t xml:space="preserve">ilə </w:t>
      </w:r>
      <w:bookmarkStart w:id="5" w:name="_Hlk231546482"/>
      <w:r w:rsidR="009B0714" w:rsidRPr="00D87168">
        <w:rPr>
          <w:rFonts w:ascii="Arial" w:eastAsia="Arial" w:hAnsi="Arial" w:cs="Arial"/>
          <w:sz w:val="24"/>
          <w:szCs w:val="24"/>
        </w:rPr>
        <w:t xml:space="preserve">təsdiqedici sənədin verilməsi və ya verilməsindən imtina edilməsi barədə </w:t>
      </w:r>
      <w:bookmarkEnd w:id="5"/>
      <w:r w:rsidR="007C7A42" w:rsidRPr="00D87168">
        <w:rPr>
          <w:rFonts w:ascii="Arial" w:eastAsia="Arial" w:hAnsi="Arial" w:cs="Arial"/>
          <w:sz w:val="24"/>
          <w:szCs w:val="24"/>
        </w:rPr>
        <w:t>rəy vermək</w:t>
      </w:r>
      <w:r w:rsidR="009B0714" w:rsidRPr="00550344">
        <w:rPr>
          <w:rFonts w:ascii="Arial" w:eastAsia="Arial" w:hAnsi="Arial" w:cs="Arial"/>
          <w:sz w:val="24"/>
          <w:szCs w:val="24"/>
        </w:rPr>
        <w:t>;</w:t>
      </w:r>
    </w:p>
    <w:p w14:paraId="6C071EA8" w14:textId="2236D2AF" w:rsidR="00346BF1" w:rsidRDefault="00346BF1" w:rsidP="00346BF1">
      <w:pPr>
        <w:spacing w:after="0" w:line="276" w:lineRule="auto"/>
        <w:ind w:firstLine="709"/>
        <w:jc w:val="both"/>
        <w:rPr>
          <w:rFonts w:ascii="Arial" w:eastAsia="Arial" w:hAnsi="Arial" w:cs="Arial"/>
          <w:sz w:val="24"/>
          <w:szCs w:val="24"/>
        </w:rPr>
      </w:pPr>
      <w:r>
        <w:rPr>
          <w:rFonts w:ascii="Arial" w:eastAsia="Arial" w:hAnsi="Arial" w:cs="Arial"/>
          <w:sz w:val="24"/>
          <w:szCs w:val="24"/>
        </w:rPr>
        <w:t xml:space="preserve">3.1.4. </w:t>
      </w:r>
      <w:r w:rsidR="000415E7" w:rsidRPr="000415E7">
        <w:rPr>
          <w:rFonts w:ascii="Arial" w:eastAsia="Arial" w:hAnsi="Arial" w:cs="Arial"/>
          <w:sz w:val="24"/>
          <w:szCs w:val="24"/>
        </w:rPr>
        <w:t>təsdiqedici sənədin verilməsi və ya verilməsindən imtina edilməsi ilə bağlı</w:t>
      </w:r>
      <w:r w:rsidR="00C25851">
        <w:rPr>
          <w:rFonts w:ascii="Arial" w:eastAsia="Arial" w:hAnsi="Arial" w:cs="Arial"/>
          <w:sz w:val="24"/>
          <w:szCs w:val="24"/>
        </w:rPr>
        <w:t xml:space="preserve"> Komissiyanın</w:t>
      </w:r>
      <w:r w:rsidR="000415E7" w:rsidRPr="000415E7">
        <w:rPr>
          <w:rFonts w:ascii="Arial" w:eastAsia="Arial" w:hAnsi="Arial" w:cs="Arial"/>
          <w:sz w:val="24"/>
          <w:szCs w:val="24"/>
        </w:rPr>
        <w:t xml:space="preserve"> </w:t>
      </w:r>
      <w:r w:rsidR="00D87168">
        <w:rPr>
          <w:rFonts w:ascii="Arial" w:eastAsia="Arial" w:hAnsi="Arial" w:cs="Arial"/>
          <w:sz w:val="24"/>
          <w:szCs w:val="24"/>
        </w:rPr>
        <w:t>rəylərinin</w:t>
      </w:r>
      <w:r w:rsidR="00D87168" w:rsidRPr="000415E7">
        <w:rPr>
          <w:rFonts w:ascii="Arial" w:eastAsia="Arial" w:hAnsi="Arial" w:cs="Arial"/>
          <w:sz w:val="24"/>
          <w:szCs w:val="24"/>
        </w:rPr>
        <w:t xml:space="preserve"> </w:t>
      </w:r>
      <w:r w:rsidR="000415E7" w:rsidRPr="000415E7">
        <w:rPr>
          <w:rFonts w:ascii="Arial" w:eastAsia="Arial" w:hAnsi="Arial" w:cs="Arial"/>
          <w:sz w:val="24"/>
          <w:szCs w:val="24"/>
        </w:rPr>
        <w:t>rəsmiləşdirilməsini təmin etmək</w:t>
      </w:r>
      <w:r w:rsidR="00E4605C">
        <w:rPr>
          <w:rFonts w:ascii="Arial" w:eastAsia="Arial" w:hAnsi="Arial" w:cs="Arial"/>
          <w:sz w:val="24"/>
          <w:szCs w:val="24"/>
        </w:rPr>
        <w:t>;</w:t>
      </w:r>
    </w:p>
    <w:p w14:paraId="50F3E57A" w14:textId="17BAFE6B" w:rsidR="000415E7" w:rsidRDefault="000415E7" w:rsidP="00E4605C">
      <w:pPr>
        <w:spacing w:after="0" w:line="276" w:lineRule="auto"/>
        <w:ind w:firstLine="709"/>
        <w:jc w:val="both"/>
        <w:rPr>
          <w:rFonts w:ascii="Arial" w:eastAsia="Arial" w:hAnsi="Arial" w:cs="Arial"/>
          <w:sz w:val="24"/>
          <w:szCs w:val="24"/>
        </w:rPr>
      </w:pPr>
      <w:r>
        <w:rPr>
          <w:rFonts w:ascii="Arial" w:eastAsia="Arial" w:hAnsi="Arial" w:cs="Arial"/>
          <w:sz w:val="24"/>
          <w:szCs w:val="24"/>
        </w:rPr>
        <w:t>3.1.</w:t>
      </w:r>
      <w:r w:rsidR="0061484B">
        <w:rPr>
          <w:rFonts w:ascii="Arial" w:eastAsia="Arial" w:hAnsi="Arial" w:cs="Arial"/>
          <w:sz w:val="24"/>
          <w:szCs w:val="24"/>
        </w:rPr>
        <w:t>5</w:t>
      </w:r>
      <w:r>
        <w:rPr>
          <w:rFonts w:ascii="Arial" w:eastAsia="Arial" w:hAnsi="Arial" w:cs="Arial"/>
          <w:sz w:val="24"/>
          <w:szCs w:val="24"/>
        </w:rPr>
        <w:t xml:space="preserve">. </w:t>
      </w:r>
      <w:r w:rsidRPr="000415E7">
        <w:rPr>
          <w:rFonts w:ascii="Arial" w:eastAsia="Arial" w:hAnsi="Arial" w:cs="Arial"/>
          <w:sz w:val="24"/>
          <w:szCs w:val="24"/>
        </w:rPr>
        <w:t>bu Qaydaların tətbiqi ilə bağlı digər vəzifələri həyata keçirmək</w:t>
      </w:r>
      <w:r>
        <w:rPr>
          <w:rFonts w:ascii="Arial" w:eastAsia="Arial" w:hAnsi="Arial" w:cs="Arial"/>
          <w:sz w:val="24"/>
          <w:szCs w:val="24"/>
        </w:rPr>
        <w:t xml:space="preserve">. </w:t>
      </w:r>
    </w:p>
    <w:p w14:paraId="37B760CC" w14:textId="77777777" w:rsidR="009B0714" w:rsidRPr="00550344" w:rsidRDefault="009B0714" w:rsidP="00B35A23">
      <w:pPr>
        <w:spacing w:after="0" w:line="276" w:lineRule="auto"/>
        <w:ind w:firstLine="709"/>
        <w:jc w:val="both"/>
        <w:rPr>
          <w:rFonts w:ascii="Arial" w:eastAsia="Arial" w:hAnsi="Arial" w:cs="Arial"/>
          <w:sz w:val="24"/>
          <w:szCs w:val="24"/>
        </w:rPr>
      </w:pPr>
      <w:r w:rsidRPr="00550344">
        <w:rPr>
          <w:rFonts w:ascii="Arial" w:eastAsia="Arial" w:hAnsi="Arial" w:cs="Arial"/>
          <w:sz w:val="24"/>
          <w:szCs w:val="24"/>
        </w:rPr>
        <w:t>3</w:t>
      </w:r>
      <w:r w:rsidR="0090796D" w:rsidRPr="00550344">
        <w:rPr>
          <w:rFonts w:ascii="Arial" w:eastAsia="Arial" w:hAnsi="Arial" w:cs="Arial"/>
          <w:sz w:val="24"/>
          <w:szCs w:val="24"/>
        </w:rPr>
        <w:t>.2. Komissiyanın hüquqları aşağıdakılardır:</w:t>
      </w:r>
      <w:r w:rsidR="009C16D2">
        <w:rPr>
          <w:rFonts w:ascii="Arial" w:eastAsia="Arial" w:hAnsi="Arial" w:cs="Arial"/>
          <w:sz w:val="24"/>
          <w:szCs w:val="24"/>
        </w:rPr>
        <w:t xml:space="preserve"> </w:t>
      </w:r>
    </w:p>
    <w:p w14:paraId="11094608" w14:textId="4C529FEB" w:rsidR="00CA0540" w:rsidRPr="00CA0540" w:rsidRDefault="009B0714" w:rsidP="00CA0540">
      <w:pPr>
        <w:spacing w:after="0" w:line="276" w:lineRule="auto"/>
        <w:ind w:firstLine="709"/>
        <w:jc w:val="both"/>
        <w:rPr>
          <w:rFonts w:ascii="Arial" w:eastAsia="Arial" w:hAnsi="Arial" w:cs="Arial"/>
          <w:sz w:val="24"/>
          <w:szCs w:val="24"/>
        </w:rPr>
      </w:pPr>
      <w:r w:rsidRPr="00550344">
        <w:rPr>
          <w:rFonts w:ascii="Arial" w:eastAsia="Arial" w:hAnsi="Arial" w:cs="Arial"/>
          <w:sz w:val="24"/>
          <w:szCs w:val="24"/>
        </w:rPr>
        <w:t xml:space="preserve">3.2.1. </w:t>
      </w:r>
      <w:r w:rsidR="00C546C4">
        <w:rPr>
          <w:rFonts w:ascii="Arial" w:eastAsia="Arial" w:hAnsi="Arial" w:cs="Arial"/>
          <w:sz w:val="24"/>
          <w:szCs w:val="24"/>
        </w:rPr>
        <w:t>e</w:t>
      </w:r>
      <w:r w:rsidR="00C546C4" w:rsidRPr="00C546C4">
        <w:rPr>
          <w:rFonts w:ascii="Arial" w:eastAsia="Arial" w:hAnsi="Arial" w:cs="Arial"/>
          <w:sz w:val="24"/>
          <w:szCs w:val="24"/>
        </w:rPr>
        <w:t xml:space="preserve">kspertiza və qiymətləndirmənin </w:t>
      </w:r>
      <w:r w:rsidR="009C16D2" w:rsidRPr="00A06BED">
        <w:rPr>
          <w:rFonts w:ascii="Arial" w:eastAsia="Arial" w:hAnsi="Arial" w:cs="Arial"/>
          <w:sz w:val="24"/>
          <w:szCs w:val="24"/>
        </w:rPr>
        <w:t xml:space="preserve">tam və obyektiv </w:t>
      </w:r>
      <w:r w:rsidR="00C546C4" w:rsidRPr="00C546C4">
        <w:rPr>
          <w:rFonts w:ascii="Arial" w:eastAsia="Arial" w:hAnsi="Arial" w:cs="Arial"/>
          <w:sz w:val="24"/>
          <w:szCs w:val="24"/>
        </w:rPr>
        <w:t xml:space="preserve">aparılması üçün </w:t>
      </w:r>
      <w:r w:rsidR="009C16D2" w:rsidRPr="009C16D2">
        <w:rPr>
          <w:rFonts w:ascii="Arial" w:eastAsia="Arial" w:hAnsi="Arial" w:cs="Arial"/>
          <w:sz w:val="24"/>
          <w:szCs w:val="24"/>
        </w:rPr>
        <w:t xml:space="preserve">bu Qaydalarla nəzərdə tutulmuş məlumat və sənədlərdən əlavə, zəruri hesab etdiyi digər </w:t>
      </w:r>
      <w:r w:rsidR="00C546C4" w:rsidRPr="00C546C4">
        <w:rPr>
          <w:rFonts w:ascii="Arial" w:eastAsia="Arial" w:hAnsi="Arial" w:cs="Arial"/>
          <w:sz w:val="24"/>
          <w:szCs w:val="24"/>
        </w:rPr>
        <w:t xml:space="preserve">məlumatların, sənədlərin, fotoşəkillərin və digər materialların </w:t>
      </w:r>
      <w:r w:rsidR="00C546C4" w:rsidRPr="00550344">
        <w:rPr>
          <w:rFonts w:ascii="Arial" w:hAnsi="Arial" w:cs="Arial"/>
          <w:sz w:val="24"/>
          <w:szCs w:val="24"/>
        </w:rPr>
        <w:t xml:space="preserve">təsdiqedici sənəd almaq istəyən fiziki və ya hüquqi </w:t>
      </w:r>
      <w:r w:rsidR="00C546C4" w:rsidRPr="00CA0540">
        <w:rPr>
          <w:rFonts w:ascii="Arial" w:eastAsia="Arial" w:hAnsi="Arial" w:cs="Arial"/>
          <w:sz w:val="24"/>
          <w:szCs w:val="24"/>
        </w:rPr>
        <w:t>şəxslər</w:t>
      </w:r>
      <w:r w:rsidR="00C546C4">
        <w:rPr>
          <w:rFonts w:ascii="Arial" w:eastAsia="Arial" w:hAnsi="Arial" w:cs="Arial"/>
          <w:sz w:val="24"/>
          <w:szCs w:val="24"/>
        </w:rPr>
        <w:t xml:space="preserve">dən </w:t>
      </w:r>
      <w:r w:rsidR="00C546C4" w:rsidRPr="00C546C4">
        <w:rPr>
          <w:rFonts w:ascii="Arial" w:eastAsia="Arial" w:hAnsi="Arial" w:cs="Arial"/>
          <w:sz w:val="24"/>
          <w:szCs w:val="24"/>
        </w:rPr>
        <w:t>təqdim edilməsini tələb etmək</w:t>
      </w:r>
      <w:r w:rsidR="00CA0540">
        <w:rPr>
          <w:rFonts w:ascii="Arial" w:eastAsia="Arial" w:hAnsi="Arial" w:cs="Arial"/>
          <w:sz w:val="24"/>
          <w:szCs w:val="24"/>
        </w:rPr>
        <w:t>, habelə t</w:t>
      </w:r>
      <w:r w:rsidR="00CA0540" w:rsidRPr="00CA0540">
        <w:rPr>
          <w:rFonts w:ascii="Arial" w:eastAsia="Arial" w:hAnsi="Arial" w:cs="Arial"/>
          <w:sz w:val="24"/>
          <w:szCs w:val="24"/>
        </w:rPr>
        <w:t xml:space="preserve">əqdim edilmiş məlumatların və sənədlərin düzgünlüyünü, tamlığını və etibarlılığını </w:t>
      </w:r>
      <w:r w:rsidR="00E60CF0">
        <w:rPr>
          <w:rFonts w:ascii="Arial" w:eastAsia="Arial" w:hAnsi="Arial" w:cs="Arial"/>
          <w:sz w:val="24"/>
          <w:szCs w:val="24"/>
        </w:rPr>
        <w:t>yoxlamaq</w:t>
      </w:r>
      <w:r w:rsidR="00CA0540" w:rsidRPr="00CA0540">
        <w:rPr>
          <w:rFonts w:ascii="Arial" w:eastAsia="Arial" w:hAnsi="Arial" w:cs="Arial"/>
          <w:sz w:val="24"/>
          <w:szCs w:val="24"/>
        </w:rPr>
        <w:t>;</w:t>
      </w:r>
    </w:p>
    <w:p w14:paraId="2BD0652B" w14:textId="4E115E19" w:rsidR="009B0714" w:rsidRPr="00550344" w:rsidRDefault="009B0714" w:rsidP="00CE6D6C">
      <w:pPr>
        <w:spacing w:after="0" w:line="276" w:lineRule="auto"/>
        <w:ind w:firstLine="709"/>
        <w:jc w:val="both"/>
        <w:rPr>
          <w:rFonts w:ascii="Arial" w:eastAsia="Arial" w:hAnsi="Arial" w:cs="Arial"/>
          <w:sz w:val="24"/>
          <w:szCs w:val="24"/>
        </w:rPr>
      </w:pPr>
      <w:r w:rsidRPr="00550344">
        <w:rPr>
          <w:rFonts w:ascii="Arial" w:eastAsia="Arial" w:hAnsi="Arial" w:cs="Arial"/>
          <w:sz w:val="24"/>
          <w:szCs w:val="24"/>
        </w:rPr>
        <w:t xml:space="preserve">3.2.2. </w:t>
      </w:r>
      <w:r w:rsidR="00523871">
        <w:rPr>
          <w:rFonts w:ascii="Arial" w:eastAsia="Arial" w:hAnsi="Arial" w:cs="Arial"/>
          <w:sz w:val="24"/>
          <w:szCs w:val="24"/>
        </w:rPr>
        <w:t>a</w:t>
      </w:r>
      <w:r w:rsidR="00523871" w:rsidRPr="00523871">
        <w:rPr>
          <w:rFonts w:ascii="Arial" w:eastAsia="Arial" w:hAnsi="Arial" w:cs="Arial"/>
          <w:sz w:val="24"/>
          <w:szCs w:val="24"/>
        </w:rPr>
        <w:t xml:space="preserve">vtonəqliyyat vasitəsinin </w:t>
      </w:r>
      <w:r w:rsidR="00A06D20">
        <w:rPr>
          <w:rFonts w:ascii="Arial" w:eastAsia="Arial" w:hAnsi="Arial" w:cs="Arial"/>
          <w:sz w:val="24"/>
          <w:szCs w:val="24"/>
        </w:rPr>
        <w:t>nadir (</w:t>
      </w:r>
      <w:r w:rsidR="00A06D20" w:rsidRPr="00550344">
        <w:rPr>
          <w:rFonts w:ascii="Arial" w:eastAsia="Arial" w:hAnsi="Arial" w:cs="Arial"/>
          <w:sz w:val="24"/>
          <w:szCs w:val="24"/>
        </w:rPr>
        <w:t>raritet</w:t>
      </w:r>
      <w:r w:rsidR="00A06D20">
        <w:rPr>
          <w:rFonts w:ascii="Arial" w:eastAsia="Arial" w:hAnsi="Arial" w:cs="Arial"/>
          <w:sz w:val="24"/>
          <w:szCs w:val="24"/>
        </w:rPr>
        <w:t>)</w:t>
      </w:r>
      <w:r w:rsidR="00A06D20" w:rsidRPr="00550344">
        <w:rPr>
          <w:rFonts w:ascii="Arial" w:eastAsia="Arial" w:hAnsi="Arial" w:cs="Arial"/>
          <w:sz w:val="24"/>
          <w:szCs w:val="24"/>
        </w:rPr>
        <w:t xml:space="preserve"> </w:t>
      </w:r>
      <w:r w:rsidR="00523871" w:rsidRPr="00523871">
        <w:rPr>
          <w:rFonts w:ascii="Arial" w:eastAsia="Arial" w:hAnsi="Arial" w:cs="Arial"/>
          <w:sz w:val="24"/>
          <w:szCs w:val="24"/>
        </w:rPr>
        <w:t xml:space="preserve">avtonəqliyyat vasitəsi meyarlarına uyğunluğunun müəyyən edilməsi məqsədilə əlavə araşdırmalar aparmaq və ya aparılmasını </w:t>
      </w:r>
      <w:r w:rsidR="00523871" w:rsidRPr="00523871">
        <w:rPr>
          <w:rFonts w:ascii="Arial" w:eastAsia="Arial" w:hAnsi="Arial" w:cs="Arial"/>
          <w:sz w:val="24"/>
          <w:szCs w:val="24"/>
        </w:rPr>
        <w:lastRenderedPageBreak/>
        <w:t>təşkil etmək</w:t>
      </w:r>
      <w:r w:rsidR="00523871">
        <w:rPr>
          <w:rFonts w:ascii="Arial" w:eastAsia="Arial" w:hAnsi="Arial" w:cs="Arial"/>
          <w:sz w:val="24"/>
          <w:szCs w:val="24"/>
        </w:rPr>
        <w:t xml:space="preserve">, o cümlədən </w:t>
      </w:r>
      <w:r w:rsidR="0090796D" w:rsidRPr="00550344">
        <w:rPr>
          <w:rFonts w:ascii="Arial" w:eastAsia="Arial" w:hAnsi="Arial" w:cs="Arial"/>
          <w:sz w:val="24"/>
          <w:szCs w:val="24"/>
        </w:rPr>
        <w:t>zərurət olduqda avtonəqliyyat vasitəsinə yerində baxış keçirmək və ya baxışın keçirilməsini təşkil etmək;</w:t>
      </w:r>
    </w:p>
    <w:p w14:paraId="74C5E84D" w14:textId="77777777" w:rsidR="0090796D" w:rsidRPr="00550344" w:rsidRDefault="009B0714" w:rsidP="00CE6D6C">
      <w:pPr>
        <w:spacing w:after="0" w:line="276" w:lineRule="auto"/>
        <w:ind w:firstLine="709"/>
        <w:jc w:val="both"/>
        <w:rPr>
          <w:rFonts w:ascii="Arial" w:hAnsi="Arial" w:cs="Arial"/>
          <w:sz w:val="24"/>
          <w:szCs w:val="24"/>
        </w:rPr>
      </w:pPr>
      <w:r w:rsidRPr="00550344">
        <w:rPr>
          <w:rFonts w:ascii="Arial" w:eastAsia="Arial" w:hAnsi="Arial" w:cs="Arial"/>
          <w:sz w:val="24"/>
          <w:szCs w:val="24"/>
        </w:rPr>
        <w:t xml:space="preserve">3.2.3. </w:t>
      </w:r>
      <w:r w:rsidR="0057336C">
        <w:rPr>
          <w:rFonts w:ascii="Arial" w:eastAsia="Arial" w:hAnsi="Arial" w:cs="Arial"/>
          <w:sz w:val="24"/>
          <w:szCs w:val="24"/>
        </w:rPr>
        <w:t xml:space="preserve">zəruri hallarda </w:t>
      </w:r>
      <w:r w:rsidR="0090796D" w:rsidRPr="00550344">
        <w:rPr>
          <w:rFonts w:ascii="Arial" w:eastAsia="Arial" w:hAnsi="Arial" w:cs="Arial"/>
          <w:sz w:val="24"/>
          <w:szCs w:val="24"/>
        </w:rPr>
        <w:t>aidiyyəti dövlət orqanlarına</w:t>
      </w:r>
      <w:r w:rsidR="00523871">
        <w:rPr>
          <w:rFonts w:ascii="Arial" w:eastAsia="Arial" w:hAnsi="Arial" w:cs="Arial"/>
          <w:sz w:val="24"/>
          <w:szCs w:val="24"/>
        </w:rPr>
        <w:t xml:space="preserve"> (qurumlarına)</w:t>
      </w:r>
      <w:r w:rsidR="0090796D" w:rsidRPr="00550344">
        <w:rPr>
          <w:rFonts w:ascii="Arial" w:eastAsia="Arial" w:hAnsi="Arial" w:cs="Arial"/>
          <w:sz w:val="24"/>
          <w:szCs w:val="24"/>
        </w:rPr>
        <w:t>, ixtisaslaşmış təşkilatlara və mütəxəssislərə</w:t>
      </w:r>
      <w:r w:rsidR="00230C60">
        <w:rPr>
          <w:rFonts w:ascii="Arial" w:eastAsia="Arial" w:hAnsi="Arial" w:cs="Arial"/>
          <w:sz w:val="24"/>
          <w:szCs w:val="24"/>
        </w:rPr>
        <w:t xml:space="preserve"> (ekspertlərə) </w:t>
      </w:r>
      <w:r w:rsidR="0090796D" w:rsidRPr="00550344">
        <w:rPr>
          <w:rFonts w:ascii="Arial" w:eastAsia="Arial" w:hAnsi="Arial" w:cs="Arial"/>
          <w:sz w:val="24"/>
          <w:szCs w:val="24"/>
        </w:rPr>
        <w:t>sorğular göndərmək</w:t>
      </w:r>
      <w:r w:rsidR="00523871">
        <w:rPr>
          <w:rFonts w:ascii="Arial" w:eastAsia="Arial" w:hAnsi="Arial" w:cs="Arial"/>
          <w:sz w:val="24"/>
          <w:szCs w:val="24"/>
        </w:rPr>
        <w:t xml:space="preserve"> və onlardan </w:t>
      </w:r>
      <w:r w:rsidR="00523871" w:rsidRPr="00523871">
        <w:rPr>
          <w:rFonts w:ascii="Arial" w:eastAsia="Arial" w:hAnsi="Arial" w:cs="Arial"/>
          <w:sz w:val="24"/>
          <w:szCs w:val="24"/>
        </w:rPr>
        <w:t>zəruri məlumatlar almaq</w:t>
      </w:r>
      <w:r w:rsidR="00C546C4">
        <w:rPr>
          <w:rFonts w:ascii="Arial" w:eastAsia="Arial" w:hAnsi="Arial" w:cs="Arial"/>
          <w:sz w:val="24"/>
          <w:szCs w:val="24"/>
        </w:rPr>
        <w:t xml:space="preserve">, habelə </w:t>
      </w:r>
      <w:r w:rsidR="00C546C4" w:rsidRPr="00FA1178">
        <w:rPr>
          <w:rFonts w:ascii="Arial" w:eastAsia="Arial" w:hAnsi="Arial" w:cs="Arial"/>
          <w:sz w:val="24"/>
          <w:szCs w:val="24"/>
        </w:rPr>
        <w:t xml:space="preserve">ekspertizanın keçirilməsi ilə bağlı </w:t>
      </w:r>
      <w:r w:rsidR="005514DB">
        <w:rPr>
          <w:rFonts w:ascii="Arial" w:eastAsia="Arial" w:hAnsi="Arial" w:cs="Arial"/>
          <w:sz w:val="24"/>
          <w:szCs w:val="24"/>
        </w:rPr>
        <w:t xml:space="preserve">əlavə </w:t>
      </w:r>
      <w:r w:rsidR="00C546C4" w:rsidRPr="00FA1178">
        <w:rPr>
          <w:rFonts w:ascii="Arial" w:eastAsia="Arial" w:hAnsi="Arial" w:cs="Arial"/>
          <w:sz w:val="24"/>
          <w:szCs w:val="24"/>
        </w:rPr>
        <w:t>ekspertləri və mütəxəssisləri prosesə cəlb etmək</w:t>
      </w:r>
      <w:r w:rsidR="0090796D" w:rsidRPr="00550344">
        <w:rPr>
          <w:rFonts w:ascii="Arial" w:eastAsia="Arial" w:hAnsi="Arial" w:cs="Arial"/>
          <w:sz w:val="24"/>
          <w:szCs w:val="24"/>
        </w:rPr>
        <w:t>;</w:t>
      </w:r>
    </w:p>
    <w:p w14:paraId="676DCF53" w14:textId="00159FD0" w:rsidR="0090796D" w:rsidRPr="00550344" w:rsidRDefault="009B0714" w:rsidP="001D1CD1">
      <w:pPr>
        <w:spacing w:after="0" w:line="276" w:lineRule="auto"/>
        <w:ind w:firstLine="709"/>
        <w:jc w:val="both"/>
        <w:rPr>
          <w:rFonts w:ascii="Arial" w:hAnsi="Arial" w:cs="Arial"/>
          <w:sz w:val="24"/>
          <w:szCs w:val="24"/>
        </w:rPr>
      </w:pPr>
      <w:r w:rsidRPr="00550344">
        <w:rPr>
          <w:rFonts w:ascii="Arial" w:eastAsia="Arial" w:hAnsi="Arial" w:cs="Arial"/>
          <w:sz w:val="24"/>
          <w:szCs w:val="24"/>
        </w:rPr>
        <w:t xml:space="preserve">3.2.4. </w:t>
      </w:r>
      <w:r w:rsidR="0090796D" w:rsidRPr="00550344">
        <w:rPr>
          <w:rFonts w:ascii="Arial" w:eastAsia="Arial" w:hAnsi="Arial" w:cs="Arial"/>
          <w:sz w:val="24"/>
          <w:szCs w:val="24"/>
        </w:rPr>
        <w:t>təqdim edilmiş sənədlərdə ziddiyyət, uyğunsuzluq və ya saxtalaşdırma əlamətləri aşkar edildikdə</w:t>
      </w:r>
      <w:r w:rsidR="009C16D2">
        <w:rPr>
          <w:rFonts w:ascii="Arial" w:eastAsia="Arial" w:hAnsi="Arial" w:cs="Arial"/>
          <w:sz w:val="24"/>
          <w:szCs w:val="24"/>
        </w:rPr>
        <w:t>, habelə tələb olunan zəruri ə</w:t>
      </w:r>
      <w:r w:rsidR="009C16D2" w:rsidRPr="00A06BED">
        <w:rPr>
          <w:rFonts w:ascii="Arial" w:eastAsia="Arial" w:hAnsi="Arial" w:cs="Arial"/>
          <w:sz w:val="24"/>
          <w:szCs w:val="24"/>
        </w:rPr>
        <w:t xml:space="preserve">lavə məlumat və sənədlər təqdim edilmədikdə və ya </w:t>
      </w:r>
      <w:r w:rsidR="009C16D2">
        <w:rPr>
          <w:rFonts w:ascii="Arial" w:eastAsia="Arial" w:hAnsi="Arial" w:cs="Arial"/>
          <w:sz w:val="24"/>
          <w:szCs w:val="24"/>
        </w:rPr>
        <w:t>na</w:t>
      </w:r>
      <w:r w:rsidR="009C16D2" w:rsidRPr="00A06BED">
        <w:rPr>
          <w:rFonts w:ascii="Arial" w:eastAsia="Arial" w:hAnsi="Arial" w:cs="Arial"/>
          <w:sz w:val="24"/>
          <w:szCs w:val="24"/>
        </w:rPr>
        <w:t>tam</w:t>
      </w:r>
      <w:r w:rsidR="009C16D2">
        <w:rPr>
          <w:rFonts w:ascii="Arial" w:eastAsia="Arial" w:hAnsi="Arial" w:cs="Arial"/>
          <w:sz w:val="24"/>
          <w:szCs w:val="24"/>
        </w:rPr>
        <w:t>am</w:t>
      </w:r>
      <w:r w:rsidR="009C16D2" w:rsidRPr="00A06BED">
        <w:rPr>
          <w:rFonts w:ascii="Arial" w:eastAsia="Arial" w:hAnsi="Arial" w:cs="Arial"/>
          <w:sz w:val="24"/>
          <w:szCs w:val="24"/>
        </w:rPr>
        <w:t xml:space="preserve"> tə</w:t>
      </w:r>
      <w:r w:rsidR="009C16D2">
        <w:rPr>
          <w:rFonts w:ascii="Arial" w:eastAsia="Arial" w:hAnsi="Arial" w:cs="Arial"/>
          <w:sz w:val="24"/>
          <w:szCs w:val="24"/>
        </w:rPr>
        <w:t>qdim edil</w:t>
      </w:r>
      <w:r w:rsidR="009C16D2" w:rsidRPr="00A06BED">
        <w:rPr>
          <w:rFonts w:ascii="Arial" w:eastAsia="Arial" w:hAnsi="Arial" w:cs="Arial"/>
          <w:sz w:val="24"/>
          <w:szCs w:val="24"/>
        </w:rPr>
        <w:t>dikdə</w:t>
      </w:r>
      <w:r w:rsidR="009C16D2">
        <w:rPr>
          <w:rFonts w:ascii="Arial" w:eastAsia="Arial" w:hAnsi="Arial" w:cs="Arial"/>
          <w:sz w:val="24"/>
          <w:szCs w:val="24"/>
        </w:rPr>
        <w:t>,</w:t>
      </w:r>
      <w:r w:rsidR="0090796D" w:rsidRPr="00550344">
        <w:rPr>
          <w:rFonts w:ascii="Arial" w:eastAsia="Arial" w:hAnsi="Arial" w:cs="Arial"/>
          <w:sz w:val="24"/>
          <w:szCs w:val="24"/>
        </w:rPr>
        <w:t xml:space="preserve"> müraciətə baxılmasını dayandırmaq və ya təsdiqedici sənədin verilməsindən imtina barədə </w:t>
      </w:r>
      <w:r w:rsidR="0061484B">
        <w:rPr>
          <w:rFonts w:ascii="Arial" w:eastAsia="Arial" w:hAnsi="Arial" w:cs="Arial"/>
          <w:sz w:val="24"/>
          <w:szCs w:val="24"/>
        </w:rPr>
        <w:t>rəy vermək</w:t>
      </w:r>
      <w:r w:rsidR="0090796D" w:rsidRPr="00550344">
        <w:rPr>
          <w:rFonts w:ascii="Arial" w:eastAsia="Arial" w:hAnsi="Arial" w:cs="Arial"/>
          <w:sz w:val="24"/>
          <w:szCs w:val="24"/>
        </w:rPr>
        <w:t>;</w:t>
      </w:r>
    </w:p>
    <w:p w14:paraId="7AB79F01" w14:textId="77777777" w:rsidR="00496E73" w:rsidRPr="00550344" w:rsidRDefault="009B0714" w:rsidP="001D4A6D">
      <w:pPr>
        <w:spacing w:after="0" w:line="276" w:lineRule="auto"/>
        <w:ind w:firstLine="709"/>
        <w:jc w:val="both"/>
        <w:rPr>
          <w:rFonts w:ascii="Arial" w:eastAsia="Arial" w:hAnsi="Arial" w:cs="Arial"/>
          <w:sz w:val="24"/>
          <w:szCs w:val="24"/>
        </w:rPr>
      </w:pPr>
      <w:r w:rsidRPr="00550344">
        <w:rPr>
          <w:rFonts w:ascii="Arial" w:eastAsia="Arial" w:hAnsi="Arial" w:cs="Arial"/>
          <w:sz w:val="24"/>
          <w:szCs w:val="24"/>
        </w:rPr>
        <w:t>3.2.</w:t>
      </w:r>
      <w:r w:rsidR="0057336C">
        <w:rPr>
          <w:rFonts w:ascii="Arial" w:eastAsia="Arial" w:hAnsi="Arial" w:cs="Arial"/>
          <w:sz w:val="24"/>
          <w:szCs w:val="24"/>
        </w:rPr>
        <w:t>5</w:t>
      </w:r>
      <w:r w:rsidRPr="00550344">
        <w:rPr>
          <w:rFonts w:ascii="Arial" w:eastAsia="Arial" w:hAnsi="Arial" w:cs="Arial"/>
          <w:sz w:val="24"/>
          <w:szCs w:val="24"/>
        </w:rPr>
        <w:t xml:space="preserve">. </w:t>
      </w:r>
      <w:r w:rsidR="0090796D" w:rsidRPr="00550344">
        <w:rPr>
          <w:rFonts w:ascii="Arial" w:eastAsia="Arial" w:hAnsi="Arial" w:cs="Arial"/>
          <w:sz w:val="24"/>
          <w:szCs w:val="24"/>
        </w:rPr>
        <w:t xml:space="preserve">qanunvericiliyə və bu </w:t>
      </w:r>
      <w:r w:rsidR="007E046F">
        <w:rPr>
          <w:rFonts w:ascii="Arial" w:eastAsia="Arial" w:hAnsi="Arial" w:cs="Arial"/>
          <w:sz w:val="24"/>
          <w:szCs w:val="24"/>
        </w:rPr>
        <w:t>Qaydalara</w:t>
      </w:r>
      <w:r w:rsidR="007E046F" w:rsidRPr="00550344">
        <w:rPr>
          <w:rFonts w:ascii="Arial" w:eastAsia="Arial" w:hAnsi="Arial" w:cs="Arial"/>
          <w:sz w:val="24"/>
          <w:szCs w:val="24"/>
        </w:rPr>
        <w:t xml:space="preserve"> </w:t>
      </w:r>
      <w:r w:rsidR="0090796D" w:rsidRPr="00550344">
        <w:rPr>
          <w:rFonts w:ascii="Arial" w:eastAsia="Arial" w:hAnsi="Arial" w:cs="Arial"/>
          <w:sz w:val="24"/>
          <w:szCs w:val="24"/>
        </w:rPr>
        <w:t>uyğun olaraq digər zəruri tədbirlər görmək.</w:t>
      </w:r>
    </w:p>
    <w:p w14:paraId="715BF33B" w14:textId="77777777" w:rsidR="00313887" w:rsidRPr="00550344" w:rsidRDefault="00313887" w:rsidP="00CE6D6C">
      <w:pPr>
        <w:spacing w:after="0" w:line="276" w:lineRule="auto"/>
        <w:ind w:firstLine="851"/>
        <w:jc w:val="both"/>
        <w:rPr>
          <w:rFonts w:ascii="Arial" w:eastAsia="Arial" w:hAnsi="Arial" w:cs="Arial"/>
          <w:sz w:val="24"/>
          <w:szCs w:val="24"/>
        </w:rPr>
      </w:pPr>
    </w:p>
    <w:p w14:paraId="6F8F00A9" w14:textId="77777777" w:rsidR="00313887" w:rsidRPr="00CE6D6C" w:rsidRDefault="00313887" w:rsidP="00CE6D6C">
      <w:pPr>
        <w:pStyle w:val="a5"/>
        <w:numPr>
          <w:ilvl w:val="0"/>
          <w:numId w:val="1"/>
        </w:numPr>
        <w:spacing w:after="0" w:line="276" w:lineRule="auto"/>
        <w:jc w:val="center"/>
        <w:rPr>
          <w:rFonts w:ascii="Arial" w:hAnsi="Arial" w:cs="Arial"/>
          <w:b/>
          <w:bCs/>
          <w:sz w:val="24"/>
          <w:szCs w:val="24"/>
        </w:rPr>
      </w:pPr>
      <w:r w:rsidRPr="00CE6D6C">
        <w:rPr>
          <w:rFonts w:ascii="Arial" w:hAnsi="Arial" w:cs="Arial"/>
          <w:b/>
          <w:bCs/>
          <w:sz w:val="24"/>
          <w:szCs w:val="24"/>
        </w:rPr>
        <w:t>Müraciət qaydası və tələb olunan sənədlər</w:t>
      </w:r>
    </w:p>
    <w:p w14:paraId="5C1958B1" w14:textId="77777777" w:rsidR="008407DC" w:rsidRPr="00CE6D6C" w:rsidRDefault="008407DC" w:rsidP="00CE6D6C">
      <w:pPr>
        <w:pStyle w:val="a5"/>
        <w:spacing w:after="0" w:line="276" w:lineRule="auto"/>
        <w:jc w:val="center"/>
        <w:rPr>
          <w:rFonts w:ascii="Arial" w:hAnsi="Arial" w:cs="Arial"/>
          <w:b/>
          <w:bCs/>
          <w:sz w:val="24"/>
          <w:szCs w:val="24"/>
        </w:rPr>
      </w:pPr>
    </w:p>
    <w:p w14:paraId="536C5D89" w14:textId="7FABCCB0" w:rsidR="008C3690" w:rsidRPr="004C0DF1" w:rsidRDefault="00496E73" w:rsidP="00B7430F">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 xml:space="preserve">.1. </w:t>
      </w:r>
      <w:r w:rsidR="008D1B0A">
        <w:rPr>
          <w:rFonts w:ascii="Arial" w:eastAsia="Arial" w:hAnsi="Arial" w:cs="Arial"/>
          <w:sz w:val="24"/>
          <w:szCs w:val="24"/>
        </w:rPr>
        <w:t>Nadir (</w:t>
      </w:r>
      <w:r w:rsidR="008D1B0A" w:rsidRPr="00550344">
        <w:rPr>
          <w:rFonts w:ascii="Arial" w:eastAsia="Arial" w:hAnsi="Arial" w:cs="Arial"/>
          <w:sz w:val="24"/>
          <w:szCs w:val="24"/>
        </w:rPr>
        <w:t>raritet</w:t>
      </w:r>
      <w:r w:rsidR="008D1B0A">
        <w:rPr>
          <w:rFonts w:ascii="Arial" w:eastAsia="Arial" w:hAnsi="Arial" w:cs="Arial"/>
          <w:sz w:val="24"/>
          <w:szCs w:val="24"/>
        </w:rPr>
        <w:t>)</w:t>
      </w:r>
      <w:r w:rsidR="008D1B0A" w:rsidRPr="00550344">
        <w:rPr>
          <w:rFonts w:ascii="Arial" w:eastAsia="Arial" w:hAnsi="Arial" w:cs="Arial"/>
          <w:sz w:val="24"/>
          <w:szCs w:val="24"/>
        </w:rPr>
        <w:t xml:space="preserve"> </w:t>
      </w:r>
      <w:r w:rsidR="00313887" w:rsidRPr="00550344">
        <w:rPr>
          <w:rFonts w:ascii="Arial" w:hAnsi="Arial" w:cs="Arial"/>
          <w:sz w:val="24"/>
          <w:szCs w:val="24"/>
        </w:rPr>
        <w:t xml:space="preserve">avtonəqliyyat vasitəsinin idxalı üzrə təsdiqedici sənəd almaq istəyən fiziki və ya hüquqi şəxslər (bundan sonra – </w:t>
      </w:r>
      <w:r w:rsidR="0045284C">
        <w:rPr>
          <w:rFonts w:ascii="Arial" w:hAnsi="Arial" w:cs="Arial"/>
          <w:sz w:val="24"/>
          <w:szCs w:val="24"/>
        </w:rPr>
        <w:t>şəxs</w:t>
      </w:r>
      <w:r w:rsidR="00313887" w:rsidRPr="00550344">
        <w:rPr>
          <w:rFonts w:ascii="Arial" w:hAnsi="Arial" w:cs="Arial"/>
          <w:sz w:val="24"/>
          <w:szCs w:val="24"/>
        </w:rPr>
        <w:t xml:space="preserve">) “İnzibati icraat haqqında” Azərbaycan Respublikası Qanununun 29-cu və 30-cu maddələrinə </w:t>
      </w:r>
      <w:r w:rsidR="005D2C33">
        <w:rPr>
          <w:rFonts w:ascii="Arial" w:hAnsi="Arial" w:cs="Arial"/>
          <w:sz w:val="24"/>
          <w:szCs w:val="24"/>
        </w:rPr>
        <w:t xml:space="preserve">və </w:t>
      </w:r>
      <w:r w:rsidR="00FA7C95" w:rsidRPr="004B4255">
        <w:rPr>
          <w:rFonts w:ascii="Arial" w:eastAsia="Arial" w:hAnsi="Arial" w:cs="Arial"/>
          <w:sz w:val="24"/>
          <w:szCs w:val="24"/>
        </w:rPr>
        <w:t xml:space="preserve">bu Qaydaların </w:t>
      </w:r>
      <w:r w:rsidR="00344B30">
        <w:rPr>
          <w:rFonts w:ascii="Arial" w:eastAsia="Arial" w:hAnsi="Arial" w:cs="Arial"/>
          <w:sz w:val="24"/>
          <w:szCs w:val="24"/>
        </w:rPr>
        <w:t>1</w:t>
      </w:r>
      <w:r w:rsidR="00340E3E" w:rsidRPr="004B4255">
        <w:rPr>
          <w:rFonts w:ascii="Arial" w:eastAsia="Arial" w:hAnsi="Arial" w:cs="Arial"/>
          <w:sz w:val="24"/>
          <w:szCs w:val="24"/>
        </w:rPr>
        <w:t xml:space="preserve"> </w:t>
      </w:r>
      <w:r w:rsidR="00FA7C95" w:rsidRPr="004B4255">
        <w:rPr>
          <w:rFonts w:ascii="Arial" w:eastAsia="Arial" w:hAnsi="Arial" w:cs="Arial"/>
          <w:sz w:val="24"/>
          <w:szCs w:val="24"/>
        </w:rPr>
        <w:t>nömrəli Əlavəsin</w:t>
      </w:r>
      <w:r w:rsidR="00FA7C95">
        <w:rPr>
          <w:rFonts w:ascii="Arial" w:eastAsia="Arial" w:hAnsi="Arial" w:cs="Arial"/>
          <w:sz w:val="24"/>
          <w:szCs w:val="24"/>
        </w:rPr>
        <w:t xml:space="preserve">də </w:t>
      </w:r>
      <w:r w:rsidR="00FA7C95" w:rsidRPr="005F0591">
        <w:rPr>
          <w:rFonts w:ascii="Arial" w:eastAsia="Arial" w:hAnsi="Arial" w:cs="Arial"/>
          <w:sz w:val="24"/>
          <w:szCs w:val="24"/>
        </w:rPr>
        <w:t xml:space="preserve">müəyyən edilmiş </w:t>
      </w:r>
      <w:r w:rsidR="005D2C33">
        <w:rPr>
          <w:rFonts w:ascii="Arial" w:eastAsia="Arial" w:hAnsi="Arial" w:cs="Arial"/>
          <w:sz w:val="24"/>
          <w:szCs w:val="24"/>
        </w:rPr>
        <w:t xml:space="preserve">formaya </w:t>
      </w:r>
      <w:r w:rsidR="00313887" w:rsidRPr="00550344">
        <w:rPr>
          <w:rFonts w:ascii="Arial" w:hAnsi="Arial" w:cs="Arial"/>
          <w:sz w:val="24"/>
          <w:szCs w:val="24"/>
        </w:rPr>
        <w:t xml:space="preserve">uyğun olaraq </w:t>
      </w:r>
      <w:r w:rsidR="00880DAA" w:rsidRPr="00880DAA">
        <w:rPr>
          <w:rFonts w:ascii="Arial" w:hAnsi="Arial" w:cs="Arial"/>
          <w:sz w:val="24"/>
          <w:szCs w:val="24"/>
        </w:rPr>
        <w:t>elektron qaydada müraciət edirlər.</w:t>
      </w:r>
      <w:r w:rsidR="008C3690">
        <w:rPr>
          <w:rFonts w:ascii="Arial" w:hAnsi="Arial" w:cs="Arial"/>
          <w:sz w:val="24"/>
          <w:szCs w:val="24"/>
        </w:rPr>
        <w:t xml:space="preserve"> </w:t>
      </w:r>
    </w:p>
    <w:p w14:paraId="4DA21D44" w14:textId="77777777" w:rsidR="00313887" w:rsidRPr="00550344" w:rsidRDefault="00496E73"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.2.  Ərizəyə aşağıdakı sənədlər və məlumatlar əlavə olunur:</w:t>
      </w:r>
    </w:p>
    <w:p w14:paraId="5F49A2FA" w14:textId="5218B3C0" w:rsidR="00313887" w:rsidRPr="00550344" w:rsidRDefault="00496E73"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.2.1.  müraciət edən şəxs barədə məlumatlar (fiziki şəxsin şəxsiyyətini və ya hüquqi şəxsin dövlət qeydiyyatını təsdiq edən sənədin surəti);</w:t>
      </w:r>
    </w:p>
    <w:p w14:paraId="26FE3287" w14:textId="77777777" w:rsidR="00313887" w:rsidRPr="00550344" w:rsidRDefault="00496E73"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.2.2. avtonəqliyyat vasitəsinin mülkiyyət və ya əldəetmə hüququnu təsdiq edən sənədin surəti;</w:t>
      </w:r>
    </w:p>
    <w:p w14:paraId="00E5397E" w14:textId="77777777" w:rsidR="00313887" w:rsidRPr="00CE6D0B" w:rsidRDefault="00496E73"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.2.3. avtonəqliyyat vasitəsinin texniki pasportu</w:t>
      </w:r>
      <w:r w:rsidR="009B7121">
        <w:rPr>
          <w:rFonts w:ascii="Arial" w:hAnsi="Arial" w:cs="Arial"/>
          <w:sz w:val="24"/>
          <w:szCs w:val="24"/>
        </w:rPr>
        <w:t>nun</w:t>
      </w:r>
      <w:r w:rsidR="00313887" w:rsidRPr="00550344">
        <w:rPr>
          <w:rFonts w:ascii="Arial" w:hAnsi="Arial" w:cs="Arial"/>
          <w:sz w:val="24"/>
          <w:szCs w:val="24"/>
        </w:rPr>
        <w:t>, qeydiyyat sənədləri</w:t>
      </w:r>
      <w:r w:rsidR="009B7121">
        <w:rPr>
          <w:rFonts w:ascii="Arial" w:hAnsi="Arial" w:cs="Arial"/>
          <w:sz w:val="24"/>
          <w:szCs w:val="24"/>
        </w:rPr>
        <w:t>nin</w:t>
      </w:r>
      <w:r w:rsidR="00313887" w:rsidRPr="00550344">
        <w:rPr>
          <w:rFonts w:ascii="Arial" w:hAnsi="Arial" w:cs="Arial"/>
          <w:sz w:val="24"/>
          <w:szCs w:val="24"/>
        </w:rPr>
        <w:t xml:space="preserve"> və ya onları əvəz edən </w:t>
      </w:r>
      <w:r w:rsidR="008C4FA4">
        <w:rPr>
          <w:rFonts w:ascii="Arial" w:hAnsi="Arial" w:cs="Arial"/>
          <w:sz w:val="24"/>
          <w:szCs w:val="24"/>
        </w:rPr>
        <w:t xml:space="preserve">və </w:t>
      </w:r>
      <w:r w:rsidR="008C4FA4" w:rsidRPr="00550344">
        <w:rPr>
          <w:rFonts w:ascii="Arial" w:hAnsi="Arial" w:cs="Arial"/>
          <w:sz w:val="24"/>
          <w:szCs w:val="24"/>
        </w:rPr>
        <w:t xml:space="preserve">avtonəqliyyat vasitəsinin </w:t>
      </w:r>
      <w:r w:rsidR="008C4FA4">
        <w:rPr>
          <w:rFonts w:ascii="Arial" w:hAnsi="Arial" w:cs="Arial"/>
          <w:sz w:val="24"/>
          <w:szCs w:val="24"/>
        </w:rPr>
        <w:t>texniki göstəricilə</w:t>
      </w:r>
      <w:r w:rsidR="009B7121">
        <w:rPr>
          <w:rFonts w:ascii="Arial" w:hAnsi="Arial" w:cs="Arial"/>
          <w:sz w:val="24"/>
          <w:szCs w:val="24"/>
        </w:rPr>
        <w:t>rini</w:t>
      </w:r>
      <w:r w:rsidR="008C4FA4">
        <w:rPr>
          <w:rFonts w:ascii="Arial" w:hAnsi="Arial" w:cs="Arial"/>
          <w:sz w:val="24"/>
          <w:szCs w:val="24"/>
        </w:rPr>
        <w:t xml:space="preserve"> əks </w:t>
      </w:r>
      <w:r w:rsidR="009B7121">
        <w:rPr>
          <w:rFonts w:ascii="Arial" w:hAnsi="Arial" w:cs="Arial"/>
          <w:sz w:val="24"/>
          <w:szCs w:val="24"/>
        </w:rPr>
        <w:t>etdirən</w:t>
      </w:r>
      <w:r w:rsidR="008C4FA4">
        <w:rPr>
          <w:rFonts w:ascii="Arial" w:hAnsi="Arial" w:cs="Arial"/>
          <w:sz w:val="24"/>
          <w:szCs w:val="24"/>
        </w:rPr>
        <w:t xml:space="preserve"> digər rəsmi </w:t>
      </w:r>
      <w:r w:rsidR="00313887" w:rsidRPr="00550344">
        <w:rPr>
          <w:rFonts w:ascii="Arial" w:hAnsi="Arial" w:cs="Arial"/>
          <w:sz w:val="24"/>
          <w:szCs w:val="24"/>
        </w:rPr>
        <w:t>sənədlərin surəti;</w:t>
      </w:r>
    </w:p>
    <w:p w14:paraId="74DB3F15" w14:textId="77777777" w:rsidR="00313887" w:rsidRPr="00550344" w:rsidRDefault="00496E73"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.2.4. avtonəqliyyat vasitəsinin marka</w:t>
      </w:r>
      <w:r w:rsidR="0071419D">
        <w:rPr>
          <w:rFonts w:ascii="Arial" w:hAnsi="Arial" w:cs="Arial"/>
          <w:sz w:val="24"/>
          <w:szCs w:val="24"/>
        </w:rPr>
        <w:t>sı</w:t>
      </w:r>
      <w:r w:rsidR="00313887" w:rsidRPr="00550344">
        <w:rPr>
          <w:rFonts w:ascii="Arial" w:hAnsi="Arial" w:cs="Arial"/>
          <w:sz w:val="24"/>
          <w:szCs w:val="24"/>
        </w:rPr>
        <w:t>, model</w:t>
      </w:r>
      <w:r w:rsidR="0071419D">
        <w:rPr>
          <w:rFonts w:ascii="Arial" w:hAnsi="Arial" w:cs="Arial"/>
          <w:sz w:val="24"/>
          <w:szCs w:val="24"/>
        </w:rPr>
        <w:t>i</w:t>
      </w:r>
      <w:r w:rsidR="00313887" w:rsidRPr="00550344">
        <w:rPr>
          <w:rFonts w:ascii="Arial" w:hAnsi="Arial" w:cs="Arial"/>
          <w:sz w:val="24"/>
          <w:szCs w:val="24"/>
        </w:rPr>
        <w:t>, istehsal ili, mühərrik</w:t>
      </w:r>
      <w:r w:rsidR="00BE030E">
        <w:rPr>
          <w:rFonts w:ascii="Arial" w:hAnsi="Arial" w:cs="Arial"/>
          <w:sz w:val="24"/>
          <w:szCs w:val="24"/>
        </w:rPr>
        <w:t>i</w:t>
      </w:r>
      <w:r w:rsidR="00313887" w:rsidRPr="00550344">
        <w:rPr>
          <w:rFonts w:ascii="Arial" w:hAnsi="Arial" w:cs="Arial"/>
          <w:sz w:val="24"/>
          <w:szCs w:val="24"/>
        </w:rPr>
        <w:t xml:space="preserve"> və ban məlumatları;</w:t>
      </w:r>
    </w:p>
    <w:p w14:paraId="1A0FFE32" w14:textId="24B13CE2" w:rsidR="00313887" w:rsidRPr="00550344" w:rsidRDefault="00496E73"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.2.5. avtonəqliyyat vasitəsinin xarici görünüşünü</w:t>
      </w:r>
      <w:r w:rsidR="00BC64C0">
        <w:rPr>
          <w:rFonts w:ascii="Arial" w:hAnsi="Arial" w:cs="Arial"/>
          <w:sz w:val="24"/>
          <w:szCs w:val="24"/>
        </w:rPr>
        <w:t xml:space="preserve"> </w:t>
      </w:r>
      <w:r w:rsidR="00BC64C0" w:rsidRPr="00BC64C0">
        <w:rPr>
          <w:rFonts w:ascii="Arial" w:hAnsi="Arial" w:cs="Arial"/>
          <w:sz w:val="24"/>
          <w:szCs w:val="24"/>
        </w:rPr>
        <w:t>(ön, arxa və yan hissələr)</w:t>
      </w:r>
      <w:r w:rsidR="00313887" w:rsidRPr="00BC64C0">
        <w:rPr>
          <w:rFonts w:ascii="Arial" w:hAnsi="Arial" w:cs="Arial"/>
          <w:sz w:val="24"/>
          <w:szCs w:val="24"/>
        </w:rPr>
        <w:t>,</w:t>
      </w:r>
      <w:r w:rsidR="00313887" w:rsidRPr="00550344">
        <w:rPr>
          <w:rFonts w:ascii="Arial" w:hAnsi="Arial" w:cs="Arial"/>
          <w:sz w:val="24"/>
          <w:szCs w:val="24"/>
        </w:rPr>
        <w:t xml:space="preserve"> salonunu, mühərrik bölməsini, ban və digər identifikasiya nömrələrini əks etdirən </w:t>
      </w:r>
      <w:r w:rsidR="00EC775D">
        <w:rPr>
          <w:rFonts w:ascii="Arial" w:hAnsi="Arial" w:cs="Arial"/>
          <w:sz w:val="24"/>
          <w:szCs w:val="24"/>
        </w:rPr>
        <w:t xml:space="preserve">rəqəmsal </w:t>
      </w:r>
      <w:r w:rsidR="00313887" w:rsidRPr="00550344">
        <w:rPr>
          <w:rFonts w:ascii="Arial" w:hAnsi="Arial" w:cs="Arial"/>
          <w:sz w:val="24"/>
          <w:szCs w:val="24"/>
        </w:rPr>
        <w:t>fotoşəkillər</w:t>
      </w:r>
      <w:r w:rsidR="00732744">
        <w:rPr>
          <w:rFonts w:ascii="Arial" w:hAnsi="Arial" w:cs="Arial"/>
          <w:sz w:val="24"/>
          <w:szCs w:val="24"/>
        </w:rPr>
        <w:t xml:space="preserve">, habelə </w:t>
      </w:r>
      <w:r w:rsidR="00312BF7" w:rsidRPr="00312BF7">
        <w:rPr>
          <w:rFonts w:ascii="Arial" w:hAnsi="Arial" w:cs="Arial"/>
          <w:sz w:val="24"/>
          <w:szCs w:val="24"/>
        </w:rPr>
        <w:t xml:space="preserve">avtonəqliyyat vasitəsinin </w:t>
      </w:r>
      <w:r w:rsidR="00BC64C0" w:rsidRPr="00BC64C0">
        <w:rPr>
          <w:rFonts w:ascii="Arial" w:hAnsi="Arial" w:cs="Arial"/>
          <w:sz w:val="24"/>
          <w:szCs w:val="24"/>
        </w:rPr>
        <w:t xml:space="preserve">əsas konstruktiv hissələrini və aqreqatlarını </w:t>
      </w:r>
      <w:r w:rsidR="00312BF7" w:rsidRPr="00312BF7">
        <w:rPr>
          <w:rFonts w:ascii="Arial" w:hAnsi="Arial" w:cs="Arial"/>
          <w:sz w:val="24"/>
          <w:szCs w:val="24"/>
        </w:rPr>
        <w:t>əks etdir</w:t>
      </w:r>
      <w:r w:rsidR="00166A91">
        <w:rPr>
          <w:rFonts w:ascii="Arial" w:hAnsi="Arial" w:cs="Arial"/>
          <w:sz w:val="24"/>
          <w:szCs w:val="24"/>
        </w:rPr>
        <w:t xml:space="preserve">ən </w:t>
      </w:r>
      <w:r w:rsidR="00312BF7" w:rsidRPr="00312BF7">
        <w:rPr>
          <w:rFonts w:ascii="Arial" w:hAnsi="Arial" w:cs="Arial"/>
          <w:sz w:val="24"/>
          <w:szCs w:val="24"/>
        </w:rPr>
        <w:t>əlavə fotoşəkillə</w:t>
      </w:r>
      <w:r w:rsidR="00312BF7">
        <w:rPr>
          <w:rFonts w:ascii="Arial" w:hAnsi="Arial" w:cs="Arial"/>
          <w:sz w:val="24"/>
          <w:szCs w:val="24"/>
        </w:rPr>
        <w:t>r</w:t>
      </w:r>
      <w:r w:rsidR="00312BF7" w:rsidRPr="00312BF7">
        <w:rPr>
          <w:rFonts w:ascii="Arial" w:hAnsi="Arial" w:cs="Arial"/>
          <w:sz w:val="24"/>
          <w:szCs w:val="24"/>
        </w:rPr>
        <w:t xml:space="preserve"> (</w:t>
      </w:r>
      <w:r w:rsidR="00312BF7">
        <w:rPr>
          <w:rFonts w:ascii="Arial" w:hAnsi="Arial" w:cs="Arial"/>
          <w:sz w:val="24"/>
          <w:szCs w:val="24"/>
        </w:rPr>
        <w:t xml:space="preserve">ümumilikdə </w:t>
      </w:r>
      <w:r w:rsidR="00312BF7" w:rsidRPr="00312BF7">
        <w:rPr>
          <w:rFonts w:ascii="Arial" w:hAnsi="Arial" w:cs="Arial"/>
          <w:sz w:val="24"/>
          <w:szCs w:val="24"/>
        </w:rPr>
        <w:t xml:space="preserve">20 </w:t>
      </w:r>
      <w:r w:rsidR="00576F4F">
        <w:rPr>
          <w:rFonts w:ascii="Arial" w:hAnsi="Arial" w:cs="Arial"/>
          <w:sz w:val="24"/>
          <w:szCs w:val="24"/>
        </w:rPr>
        <w:t xml:space="preserve">(iyirmi) </w:t>
      </w:r>
      <w:r w:rsidR="00312BF7" w:rsidRPr="00312BF7">
        <w:rPr>
          <w:rFonts w:ascii="Arial" w:hAnsi="Arial" w:cs="Arial"/>
          <w:sz w:val="24"/>
          <w:szCs w:val="24"/>
        </w:rPr>
        <w:t>ədəddən artıq olmamaqla)</w:t>
      </w:r>
      <w:r w:rsidR="00313887" w:rsidRPr="00550344">
        <w:rPr>
          <w:rFonts w:ascii="Arial" w:hAnsi="Arial" w:cs="Arial"/>
          <w:sz w:val="24"/>
          <w:szCs w:val="24"/>
        </w:rPr>
        <w:t>;</w:t>
      </w:r>
      <w:r w:rsidR="00166A91" w:rsidRPr="00166A91">
        <w:t xml:space="preserve"> </w:t>
      </w:r>
    </w:p>
    <w:p w14:paraId="72978307" w14:textId="77777777" w:rsidR="00313887" w:rsidRPr="00550344" w:rsidRDefault="000F13F0"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.2.6. avtonəqliyyat vasitəsinin mənşəyi, əvvəlki qeydiyyatı, istismar tarixi barədə sənədlərin surəti;</w:t>
      </w:r>
    </w:p>
    <w:p w14:paraId="398A8C98" w14:textId="77777777" w:rsidR="00313887" w:rsidRPr="00550344" w:rsidRDefault="000F13F0"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 xml:space="preserve">.2.7. </w:t>
      </w:r>
      <w:r w:rsidR="008C4FA4" w:rsidRPr="00550344">
        <w:rPr>
          <w:rFonts w:ascii="Arial" w:hAnsi="Arial" w:cs="Arial"/>
          <w:sz w:val="24"/>
          <w:szCs w:val="24"/>
        </w:rPr>
        <w:t>avtonəqliyyat vasitəsin</w:t>
      </w:r>
      <w:r w:rsidR="008C4FA4">
        <w:rPr>
          <w:rFonts w:ascii="Arial" w:hAnsi="Arial" w:cs="Arial"/>
          <w:sz w:val="24"/>
          <w:szCs w:val="24"/>
        </w:rPr>
        <w:t xml:space="preserve">də </w:t>
      </w:r>
      <w:r w:rsidR="00313887" w:rsidRPr="00550344">
        <w:rPr>
          <w:rFonts w:ascii="Arial" w:hAnsi="Arial" w:cs="Arial"/>
          <w:sz w:val="24"/>
          <w:szCs w:val="24"/>
        </w:rPr>
        <w:t xml:space="preserve">bərpa aparılmışdırsa, bərpa işlərinin məzmunu və istifadə edilmiş </w:t>
      </w:r>
      <w:r w:rsidR="008C4FA4">
        <w:rPr>
          <w:rFonts w:ascii="Arial" w:hAnsi="Arial" w:cs="Arial"/>
          <w:sz w:val="24"/>
          <w:szCs w:val="24"/>
        </w:rPr>
        <w:t xml:space="preserve">və əvəzləşdirilmiş </w:t>
      </w:r>
      <w:r w:rsidR="00313887" w:rsidRPr="00550344">
        <w:rPr>
          <w:rFonts w:ascii="Arial" w:hAnsi="Arial" w:cs="Arial"/>
          <w:sz w:val="24"/>
          <w:szCs w:val="24"/>
        </w:rPr>
        <w:t>hissələr barədə məlumat və təsdiqedici materiallar;</w:t>
      </w:r>
    </w:p>
    <w:p w14:paraId="1340702C" w14:textId="77777777" w:rsidR="00313887" w:rsidRPr="00550344" w:rsidRDefault="000F13F0"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.2.8. avtonəqliyyat vasitəsinin</w:t>
      </w:r>
      <w:r w:rsidR="00BE030E">
        <w:rPr>
          <w:rFonts w:ascii="Arial" w:hAnsi="Arial" w:cs="Arial"/>
          <w:sz w:val="24"/>
          <w:szCs w:val="24"/>
        </w:rPr>
        <w:t xml:space="preserve"> idxal məqsədi və</w:t>
      </w:r>
      <w:r w:rsidR="00313887" w:rsidRPr="00550344">
        <w:rPr>
          <w:rFonts w:ascii="Arial" w:hAnsi="Arial" w:cs="Arial"/>
          <w:sz w:val="24"/>
          <w:szCs w:val="24"/>
        </w:rPr>
        <w:t xml:space="preserve"> idxalının nəzərdə tutulduğu təqvim ili barədə məlumat.</w:t>
      </w:r>
    </w:p>
    <w:p w14:paraId="2A1C105E" w14:textId="1CC3B2BF" w:rsidR="00313887" w:rsidRPr="00550344" w:rsidRDefault="000F13F0" w:rsidP="00CE6D6C">
      <w:pPr>
        <w:spacing w:after="0" w:line="276" w:lineRule="auto"/>
        <w:ind w:firstLine="851"/>
        <w:jc w:val="both"/>
        <w:rPr>
          <w:rFonts w:ascii="Arial" w:hAnsi="Arial" w:cs="Arial"/>
          <w:sz w:val="24"/>
          <w:szCs w:val="24"/>
        </w:rPr>
      </w:pPr>
      <w:r w:rsidRPr="00550344">
        <w:rPr>
          <w:rFonts w:ascii="Arial" w:hAnsi="Arial" w:cs="Arial"/>
          <w:sz w:val="24"/>
          <w:szCs w:val="24"/>
        </w:rPr>
        <w:t>4</w:t>
      </w:r>
      <w:r w:rsidR="00313887" w:rsidRPr="00550344">
        <w:rPr>
          <w:rFonts w:ascii="Arial" w:hAnsi="Arial" w:cs="Arial"/>
          <w:sz w:val="24"/>
          <w:szCs w:val="24"/>
        </w:rPr>
        <w:t xml:space="preserve">.3. Bu Qaydaların </w:t>
      </w:r>
      <w:r w:rsidRPr="00550344">
        <w:rPr>
          <w:rFonts w:ascii="Arial" w:hAnsi="Arial" w:cs="Arial"/>
          <w:sz w:val="24"/>
          <w:szCs w:val="24"/>
        </w:rPr>
        <w:t>4</w:t>
      </w:r>
      <w:r w:rsidR="00313887" w:rsidRPr="00550344">
        <w:rPr>
          <w:rFonts w:ascii="Arial" w:hAnsi="Arial" w:cs="Arial"/>
          <w:sz w:val="24"/>
          <w:szCs w:val="24"/>
        </w:rPr>
        <w:t xml:space="preserve">.2-ci bəndində qeyd olunan sənədlərin və məlumatların Elektron Hökumət İnformasiya Sistemi vasitəsilə müvafiq dövlət orqanından (qurumundan) əldə edilməsi mümkün olduqda həmin sənədlər və məlumatlar </w:t>
      </w:r>
      <w:r w:rsidR="00581879">
        <w:rPr>
          <w:rFonts w:ascii="Arial" w:hAnsi="Arial" w:cs="Arial"/>
          <w:sz w:val="24"/>
          <w:szCs w:val="24"/>
        </w:rPr>
        <w:t>şəxsdən</w:t>
      </w:r>
      <w:r w:rsidR="00581879" w:rsidRPr="00550344">
        <w:rPr>
          <w:rFonts w:ascii="Arial" w:hAnsi="Arial" w:cs="Arial"/>
          <w:sz w:val="24"/>
          <w:szCs w:val="24"/>
        </w:rPr>
        <w:t xml:space="preserve"> </w:t>
      </w:r>
      <w:r w:rsidR="00313887" w:rsidRPr="00550344">
        <w:rPr>
          <w:rFonts w:ascii="Arial" w:hAnsi="Arial" w:cs="Arial"/>
          <w:sz w:val="24"/>
          <w:szCs w:val="24"/>
        </w:rPr>
        <w:t xml:space="preserve">tələb edilmir. Belə sənədlərin və məlumatların Elektron Hökumət İnformasiya Sistemi vasitəsilə əldə edilməsi mümkün olmadığı </w:t>
      </w:r>
      <w:r w:rsidR="00313887" w:rsidRPr="00550344">
        <w:rPr>
          <w:rFonts w:ascii="Arial" w:hAnsi="Arial" w:cs="Arial"/>
          <w:sz w:val="24"/>
          <w:szCs w:val="24"/>
        </w:rPr>
        <w:lastRenderedPageBreak/>
        <w:t xml:space="preserve">hallarda onların təqdim edilməsi </w:t>
      </w:r>
      <w:r w:rsidR="00B61DD4">
        <w:rPr>
          <w:rFonts w:ascii="Arial" w:hAnsi="Arial" w:cs="Arial"/>
          <w:sz w:val="24"/>
          <w:szCs w:val="24"/>
        </w:rPr>
        <w:t>şəxsin</w:t>
      </w:r>
      <w:r w:rsidR="00B61DD4" w:rsidRPr="00550344">
        <w:rPr>
          <w:rFonts w:ascii="Arial" w:hAnsi="Arial" w:cs="Arial"/>
          <w:sz w:val="24"/>
          <w:szCs w:val="24"/>
        </w:rPr>
        <w:t xml:space="preserve"> </w:t>
      </w:r>
      <w:r w:rsidR="00313887" w:rsidRPr="00550344">
        <w:rPr>
          <w:rFonts w:ascii="Arial" w:hAnsi="Arial" w:cs="Arial"/>
          <w:sz w:val="24"/>
          <w:szCs w:val="24"/>
        </w:rPr>
        <w:t xml:space="preserve">razılığı ilə sorğu əsasında müvafiq dövlət orqanından (qurumundan) tələb olunur və ya </w:t>
      </w:r>
      <w:r w:rsidR="00B61DD4">
        <w:rPr>
          <w:rFonts w:ascii="Arial" w:hAnsi="Arial" w:cs="Arial"/>
          <w:sz w:val="24"/>
          <w:szCs w:val="24"/>
        </w:rPr>
        <w:t>şəxs</w:t>
      </w:r>
      <w:r w:rsidR="00B61DD4" w:rsidRPr="00550344">
        <w:rPr>
          <w:rFonts w:ascii="Arial" w:hAnsi="Arial" w:cs="Arial"/>
          <w:sz w:val="24"/>
          <w:szCs w:val="24"/>
        </w:rPr>
        <w:t xml:space="preserve"> </w:t>
      </w:r>
      <w:r w:rsidR="00313887" w:rsidRPr="00550344">
        <w:rPr>
          <w:rFonts w:ascii="Arial" w:hAnsi="Arial" w:cs="Arial"/>
          <w:sz w:val="24"/>
          <w:szCs w:val="24"/>
        </w:rPr>
        <w:t>tərəfindən təmin edilir.</w:t>
      </w:r>
    </w:p>
    <w:p w14:paraId="11ACAB76" w14:textId="77777777" w:rsidR="00E35006" w:rsidRDefault="008407DC" w:rsidP="000F13F0">
      <w:pPr>
        <w:spacing w:after="0" w:line="276" w:lineRule="auto"/>
        <w:ind w:firstLine="851"/>
        <w:jc w:val="both"/>
        <w:rPr>
          <w:rFonts w:ascii="Arial" w:hAnsi="Arial" w:cs="Arial"/>
          <w:sz w:val="24"/>
          <w:szCs w:val="24"/>
        </w:rPr>
      </w:pPr>
      <w:r w:rsidRPr="00CE6D6C">
        <w:rPr>
          <w:rFonts w:ascii="Arial" w:hAnsi="Arial" w:cs="Arial"/>
          <w:sz w:val="24"/>
          <w:szCs w:val="24"/>
        </w:rPr>
        <w:t xml:space="preserve">4.4. </w:t>
      </w:r>
      <w:r w:rsidR="00E35006" w:rsidRPr="00E35006">
        <w:rPr>
          <w:rFonts w:ascii="Arial" w:hAnsi="Arial" w:cs="Arial"/>
          <w:sz w:val="24"/>
          <w:szCs w:val="24"/>
        </w:rPr>
        <w:t xml:space="preserve">Müraciətə qeydə alındığı gündən ən geci 30 </w:t>
      </w:r>
      <w:r w:rsidR="00B61DD4">
        <w:rPr>
          <w:rFonts w:ascii="Arial" w:hAnsi="Arial" w:cs="Arial"/>
          <w:sz w:val="24"/>
          <w:szCs w:val="24"/>
        </w:rPr>
        <w:t xml:space="preserve">(otuz) </w:t>
      </w:r>
      <w:r w:rsidR="00E35006" w:rsidRPr="00E35006">
        <w:rPr>
          <w:rFonts w:ascii="Arial" w:hAnsi="Arial" w:cs="Arial"/>
          <w:sz w:val="24"/>
          <w:szCs w:val="24"/>
        </w:rPr>
        <w:t>gün müddətində baxılır və müvafiq qərar qəbul edilir.</w:t>
      </w:r>
    </w:p>
    <w:p w14:paraId="283A8205" w14:textId="4DDF2434" w:rsidR="00313887" w:rsidRDefault="00E35006" w:rsidP="000F13F0">
      <w:pPr>
        <w:spacing w:after="0" w:line="276" w:lineRule="auto"/>
        <w:ind w:firstLine="851"/>
        <w:jc w:val="both"/>
        <w:rPr>
          <w:rFonts w:ascii="Arial" w:hAnsi="Arial" w:cs="Arial"/>
          <w:sz w:val="24"/>
          <w:szCs w:val="24"/>
        </w:rPr>
      </w:pPr>
      <w:r>
        <w:rPr>
          <w:rFonts w:ascii="Arial" w:hAnsi="Arial" w:cs="Arial"/>
          <w:sz w:val="24"/>
          <w:szCs w:val="24"/>
        </w:rPr>
        <w:t>4.5.</w:t>
      </w:r>
      <w:r w:rsidR="00313887" w:rsidRPr="00550344">
        <w:rPr>
          <w:rFonts w:ascii="Arial" w:hAnsi="Arial" w:cs="Arial"/>
          <w:sz w:val="24"/>
          <w:szCs w:val="24"/>
        </w:rPr>
        <w:t xml:space="preserve">Təqdim edilmiş sənədlər </w:t>
      </w:r>
      <w:r w:rsidR="00B61DD4">
        <w:rPr>
          <w:rFonts w:ascii="Arial" w:hAnsi="Arial" w:cs="Arial"/>
          <w:sz w:val="24"/>
          <w:szCs w:val="24"/>
        </w:rPr>
        <w:t xml:space="preserve">və ya məlumatlar </w:t>
      </w:r>
      <w:r w:rsidR="00313887" w:rsidRPr="00550344">
        <w:rPr>
          <w:rFonts w:ascii="Arial" w:hAnsi="Arial" w:cs="Arial"/>
          <w:sz w:val="24"/>
          <w:szCs w:val="24"/>
        </w:rPr>
        <w:t>tam olmadıqda</w:t>
      </w:r>
      <w:r w:rsidR="00B61DD4">
        <w:rPr>
          <w:rFonts w:ascii="Arial" w:hAnsi="Arial" w:cs="Arial"/>
          <w:sz w:val="24"/>
          <w:szCs w:val="24"/>
        </w:rPr>
        <w:t>, ziddiyyət təşkil etdikdə</w:t>
      </w:r>
      <w:r w:rsidR="00313887" w:rsidRPr="00550344">
        <w:rPr>
          <w:rFonts w:ascii="Arial" w:hAnsi="Arial" w:cs="Arial"/>
          <w:sz w:val="24"/>
          <w:szCs w:val="24"/>
        </w:rPr>
        <w:t xml:space="preserve"> və ya əlavə dəqiqləşdirməyə ehtiyac yarandıqda, </w:t>
      </w:r>
      <w:r w:rsidR="00B61DD4">
        <w:rPr>
          <w:rFonts w:ascii="Arial" w:hAnsi="Arial" w:cs="Arial"/>
          <w:sz w:val="24"/>
          <w:szCs w:val="24"/>
        </w:rPr>
        <w:t xml:space="preserve">şəxsə </w:t>
      </w:r>
      <w:r w:rsidR="00313887" w:rsidRPr="00550344">
        <w:rPr>
          <w:rFonts w:ascii="Arial" w:hAnsi="Arial" w:cs="Arial"/>
          <w:sz w:val="24"/>
          <w:szCs w:val="24"/>
        </w:rPr>
        <w:t>çatışmazlıqların aradan qaldırılması barədə məlumat verilir. Bütün çatışmazlıqlar eyni zamanda bildirilməlidir.</w:t>
      </w:r>
      <w:r w:rsidR="00E53253">
        <w:rPr>
          <w:rFonts w:ascii="Arial" w:hAnsi="Arial" w:cs="Arial"/>
          <w:sz w:val="24"/>
          <w:szCs w:val="24"/>
        </w:rPr>
        <w:t xml:space="preserve"> </w:t>
      </w:r>
      <w:r w:rsidR="00B61DD4">
        <w:rPr>
          <w:rFonts w:ascii="Arial" w:hAnsi="Arial" w:cs="Arial"/>
          <w:sz w:val="24"/>
          <w:szCs w:val="24"/>
        </w:rPr>
        <w:t xml:space="preserve">Şəxs </w:t>
      </w:r>
      <w:r w:rsidR="00E53253">
        <w:rPr>
          <w:rFonts w:ascii="Arial" w:hAnsi="Arial" w:cs="Arial"/>
          <w:sz w:val="24"/>
          <w:szCs w:val="24"/>
        </w:rPr>
        <w:t xml:space="preserve">ona bildirilmiş çatışmazlıqları 5 </w:t>
      </w:r>
      <w:r w:rsidR="00B61DD4">
        <w:rPr>
          <w:rFonts w:ascii="Arial" w:hAnsi="Arial" w:cs="Arial"/>
          <w:sz w:val="24"/>
          <w:szCs w:val="24"/>
        </w:rPr>
        <w:t xml:space="preserve">(beş) </w:t>
      </w:r>
      <w:r w:rsidR="00E53253">
        <w:rPr>
          <w:rFonts w:ascii="Arial" w:hAnsi="Arial" w:cs="Arial"/>
          <w:sz w:val="24"/>
          <w:szCs w:val="24"/>
        </w:rPr>
        <w:t>iş günü müddətində aradan qaldıraraq təsdiqedici sənədin verilməsi ilə bağlı təkrar müraciət edə bilər.</w:t>
      </w:r>
      <w:r w:rsidR="00B61DD4" w:rsidRPr="00B61DD4">
        <w:t xml:space="preserve"> </w:t>
      </w:r>
      <w:r w:rsidR="00B61DD4" w:rsidRPr="000C70D0">
        <w:rPr>
          <w:rFonts w:ascii="Arial" w:hAnsi="Arial" w:cs="Arial"/>
          <w:sz w:val="24"/>
          <w:szCs w:val="24"/>
        </w:rPr>
        <w:t>Çatışmazlıqlar aradan qaldırıldıqdan sonra belə müraciətə Komissiyanın növbəti iclasının gündəliyinə daxil edilərək baxılır.</w:t>
      </w:r>
    </w:p>
    <w:p w14:paraId="679ABD79" w14:textId="77777777" w:rsidR="00F0735E" w:rsidRDefault="00F0735E" w:rsidP="000F13F0">
      <w:pPr>
        <w:spacing w:after="0" w:line="276" w:lineRule="auto"/>
        <w:ind w:firstLine="851"/>
        <w:jc w:val="both"/>
        <w:rPr>
          <w:rFonts w:ascii="Arial" w:hAnsi="Arial" w:cs="Arial"/>
          <w:sz w:val="24"/>
          <w:szCs w:val="24"/>
        </w:rPr>
      </w:pPr>
      <w:r>
        <w:rPr>
          <w:rFonts w:ascii="Arial" w:hAnsi="Arial" w:cs="Arial"/>
          <w:sz w:val="24"/>
          <w:szCs w:val="24"/>
        </w:rPr>
        <w:t xml:space="preserve">4.6. </w:t>
      </w:r>
      <w:r w:rsidR="00732744" w:rsidRPr="00732744">
        <w:rPr>
          <w:rFonts w:ascii="Arial" w:hAnsi="Arial" w:cs="Arial"/>
          <w:sz w:val="24"/>
          <w:szCs w:val="24"/>
        </w:rPr>
        <w:t>Şəxs bir təqvim ili ərzində yalnız 1 (bir) ədəd avtonəqliyyat vasitəsi üzrə təsdiqedici sənə</w:t>
      </w:r>
      <w:r w:rsidR="00F10E07">
        <w:rPr>
          <w:rFonts w:ascii="Arial" w:hAnsi="Arial" w:cs="Arial"/>
          <w:sz w:val="24"/>
          <w:szCs w:val="24"/>
        </w:rPr>
        <w:t xml:space="preserve">d ala </w:t>
      </w:r>
      <w:r w:rsidR="00732744" w:rsidRPr="00732744">
        <w:rPr>
          <w:rFonts w:ascii="Arial" w:hAnsi="Arial" w:cs="Arial"/>
          <w:sz w:val="24"/>
          <w:szCs w:val="24"/>
        </w:rPr>
        <w:t xml:space="preserve">bilər. Əvvəlki müraciət üzrə </w:t>
      </w:r>
      <w:r w:rsidR="00F10E07">
        <w:rPr>
          <w:rFonts w:ascii="Arial" w:hAnsi="Arial" w:cs="Arial"/>
          <w:sz w:val="24"/>
          <w:szCs w:val="24"/>
        </w:rPr>
        <w:t xml:space="preserve">ona </w:t>
      </w:r>
      <w:r w:rsidR="00732744" w:rsidRPr="00732744">
        <w:rPr>
          <w:rFonts w:ascii="Arial" w:hAnsi="Arial" w:cs="Arial"/>
          <w:sz w:val="24"/>
          <w:szCs w:val="24"/>
        </w:rPr>
        <w:t>imtina edildiyi halda, həmin şəxs eyni təqvim ili ərzində digər avtonəqliyyat vasitəsi üzrə təsdiqedici sənəd almaq üçün yenidən müraciət edə bilər.</w:t>
      </w:r>
    </w:p>
    <w:p w14:paraId="3663CBFC" w14:textId="77777777" w:rsidR="00E35006" w:rsidRDefault="00E35006" w:rsidP="003E32F5">
      <w:pPr>
        <w:spacing w:after="0" w:line="276" w:lineRule="auto"/>
        <w:ind w:firstLine="851"/>
        <w:jc w:val="both"/>
        <w:rPr>
          <w:rFonts w:ascii="Arial" w:hAnsi="Arial" w:cs="Arial"/>
          <w:sz w:val="24"/>
          <w:szCs w:val="24"/>
        </w:rPr>
      </w:pPr>
      <w:r>
        <w:rPr>
          <w:rFonts w:ascii="Arial" w:hAnsi="Arial" w:cs="Arial"/>
          <w:sz w:val="24"/>
          <w:szCs w:val="24"/>
        </w:rPr>
        <w:t>4.</w:t>
      </w:r>
      <w:r w:rsidR="00F0735E">
        <w:rPr>
          <w:rFonts w:ascii="Arial" w:hAnsi="Arial" w:cs="Arial"/>
          <w:sz w:val="24"/>
          <w:szCs w:val="24"/>
        </w:rPr>
        <w:t>7</w:t>
      </w:r>
      <w:r>
        <w:rPr>
          <w:rFonts w:ascii="Arial" w:hAnsi="Arial" w:cs="Arial"/>
          <w:sz w:val="24"/>
          <w:szCs w:val="24"/>
        </w:rPr>
        <w:t xml:space="preserve">. Növbəti təqvim ili üçün təsdiqedici sənədin verilməsi ilə bağlı müraciətlər </w:t>
      </w:r>
      <w:r w:rsidR="00CA76C0">
        <w:rPr>
          <w:rFonts w:ascii="Arial" w:hAnsi="Arial" w:cs="Arial"/>
          <w:sz w:val="24"/>
          <w:szCs w:val="24"/>
        </w:rPr>
        <w:t>cari təqvim ilinin dekabr ayının 1-dən tez olmamaqla qəbul olunur.</w:t>
      </w:r>
    </w:p>
    <w:p w14:paraId="2D955425" w14:textId="77777777" w:rsidR="00E35006" w:rsidRPr="00CE6D6C" w:rsidRDefault="00E35006" w:rsidP="000F13F0">
      <w:pPr>
        <w:spacing w:after="0" w:line="276" w:lineRule="auto"/>
        <w:ind w:firstLine="851"/>
        <w:jc w:val="both"/>
        <w:rPr>
          <w:rFonts w:ascii="Arial" w:hAnsi="Arial" w:cs="Arial"/>
          <w:sz w:val="24"/>
          <w:szCs w:val="24"/>
        </w:rPr>
      </w:pPr>
    </w:p>
    <w:p w14:paraId="54C9E1DD" w14:textId="77777777" w:rsidR="008407DC" w:rsidRPr="00550344" w:rsidRDefault="00E670F2" w:rsidP="00CE6D6C">
      <w:pPr>
        <w:spacing w:after="0" w:line="276" w:lineRule="auto"/>
        <w:jc w:val="center"/>
        <w:rPr>
          <w:rFonts w:ascii="Arial" w:eastAsia="Arial" w:hAnsi="Arial" w:cs="Arial"/>
          <w:sz w:val="24"/>
          <w:szCs w:val="24"/>
        </w:rPr>
      </w:pPr>
      <w:r w:rsidRPr="00550344">
        <w:rPr>
          <w:rFonts w:ascii="Arial" w:eastAsia="Arial" w:hAnsi="Arial" w:cs="Arial"/>
          <w:b/>
          <w:sz w:val="24"/>
          <w:szCs w:val="24"/>
        </w:rPr>
        <w:t>5</w:t>
      </w:r>
      <w:r w:rsidR="0090796D" w:rsidRPr="00550344">
        <w:rPr>
          <w:rFonts w:ascii="Arial" w:eastAsia="Arial" w:hAnsi="Arial" w:cs="Arial"/>
          <w:b/>
          <w:sz w:val="24"/>
          <w:szCs w:val="24"/>
        </w:rPr>
        <w:t>. Ekspertizanın keçirilməsi qaydası</w:t>
      </w:r>
    </w:p>
    <w:p w14:paraId="5FEAADA1" w14:textId="77777777" w:rsidR="008407DC" w:rsidRPr="00550344" w:rsidRDefault="008407DC" w:rsidP="000F13F0">
      <w:pPr>
        <w:spacing w:after="0" w:line="276" w:lineRule="auto"/>
        <w:jc w:val="both"/>
        <w:rPr>
          <w:rFonts w:ascii="Arial" w:eastAsia="Arial" w:hAnsi="Arial" w:cs="Arial"/>
          <w:sz w:val="24"/>
          <w:szCs w:val="24"/>
        </w:rPr>
      </w:pPr>
    </w:p>
    <w:p w14:paraId="4913EB3B" w14:textId="0A6005D0" w:rsidR="0090796D" w:rsidRPr="00550344" w:rsidRDefault="00201CF3" w:rsidP="00CE6D6C">
      <w:pPr>
        <w:spacing w:after="0" w:line="276" w:lineRule="auto"/>
        <w:jc w:val="both"/>
        <w:rPr>
          <w:rFonts w:ascii="Arial" w:hAnsi="Arial" w:cs="Arial"/>
          <w:sz w:val="24"/>
          <w:szCs w:val="24"/>
        </w:rPr>
      </w:pPr>
      <w:r w:rsidRPr="00550344">
        <w:rPr>
          <w:rFonts w:ascii="Arial" w:eastAsia="Arial" w:hAnsi="Arial" w:cs="Arial"/>
          <w:sz w:val="24"/>
          <w:szCs w:val="24"/>
        </w:rPr>
        <w:tab/>
      </w:r>
      <w:r w:rsidR="00E670F2" w:rsidRPr="00550344">
        <w:rPr>
          <w:rFonts w:ascii="Arial" w:eastAsia="Arial" w:hAnsi="Arial" w:cs="Arial"/>
          <w:sz w:val="24"/>
          <w:szCs w:val="24"/>
        </w:rPr>
        <w:t>5</w:t>
      </w:r>
      <w:r w:rsidR="0090796D" w:rsidRPr="00550344">
        <w:rPr>
          <w:rFonts w:ascii="Arial" w:eastAsia="Arial" w:hAnsi="Arial" w:cs="Arial"/>
          <w:sz w:val="24"/>
          <w:szCs w:val="24"/>
        </w:rPr>
        <w:t xml:space="preserve">.1. Ekspertiza təqdim edilmiş sənədlər və materiallar əsasında, </w:t>
      </w:r>
      <w:r w:rsidR="006060F1" w:rsidRPr="00550344">
        <w:rPr>
          <w:rFonts w:ascii="Arial" w:eastAsia="Arial" w:hAnsi="Arial" w:cs="Arial"/>
          <w:sz w:val="24"/>
          <w:szCs w:val="24"/>
        </w:rPr>
        <w:t xml:space="preserve">bu Qaydaların </w:t>
      </w:r>
      <w:r w:rsidR="000371C5" w:rsidRPr="00550344">
        <w:rPr>
          <w:rFonts w:ascii="Arial" w:eastAsia="Arial" w:hAnsi="Arial" w:cs="Arial"/>
          <w:sz w:val="24"/>
          <w:szCs w:val="24"/>
        </w:rPr>
        <w:t>5.</w:t>
      </w:r>
      <w:r w:rsidR="00CB0CB3">
        <w:rPr>
          <w:rFonts w:ascii="Arial" w:eastAsia="Arial" w:hAnsi="Arial" w:cs="Arial"/>
          <w:sz w:val="24"/>
          <w:szCs w:val="24"/>
        </w:rPr>
        <w:t>3</w:t>
      </w:r>
      <w:r w:rsidR="00340E3E">
        <w:rPr>
          <w:rFonts w:ascii="Arial" w:eastAsia="Arial" w:hAnsi="Arial" w:cs="Arial"/>
          <w:sz w:val="24"/>
          <w:szCs w:val="24"/>
        </w:rPr>
        <w:t>-cü</w:t>
      </w:r>
      <w:r w:rsidR="00CB0CB3">
        <w:rPr>
          <w:rFonts w:ascii="Arial" w:eastAsia="Arial" w:hAnsi="Arial" w:cs="Arial"/>
          <w:sz w:val="24"/>
          <w:szCs w:val="24"/>
        </w:rPr>
        <w:t xml:space="preserve"> və 5.</w:t>
      </w:r>
      <w:r w:rsidR="00216D2D" w:rsidRPr="00550344">
        <w:rPr>
          <w:rFonts w:ascii="Arial" w:eastAsia="Arial" w:hAnsi="Arial" w:cs="Arial"/>
          <w:sz w:val="24"/>
          <w:szCs w:val="24"/>
        </w:rPr>
        <w:t>4-cü</w:t>
      </w:r>
      <w:r w:rsidR="006060F1" w:rsidRPr="00550344">
        <w:rPr>
          <w:rFonts w:ascii="Arial" w:eastAsia="Arial" w:hAnsi="Arial" w:cs="Arial"/>
          <w:sz w:val="24"/>
          <w:szCs w:val="24"/>
        </w:rPr>
        <w:t xml:space="preserve"> </w:t>
      </w:r>
      <w:r w:rsidR="00216D2D" w:rsidRPr="00550344">
        <w:rPr>
          <w:rFonts w:ascii="Arial" w:eastAsia="Arial" w:hAnsi="Arial" w:cs="Arial"/>
          <w:sz w:val="24"/>
          <w:szCs w:val="24"/>
        </w:rPr>
        <w:t>bənd</w:t>
      </w:r>
      <w:r w:rsidR="00CB0CB3">
        <w:rPr>
          <w:rFonts w:ascii="Arial" w:eastAsia="Arial" w:hAnsi="Arial" w:cs="Arial"/>
          <w:sz w:val="24"/>
          <w:szCs w:val="24"/>
        </w:rPr>
        <w:t>ləri</w:t>
      </w:r>
      <w:r w:rsidR="00340E3E">
        <w:rPr>
          <w:rFonts w:ascii="Arial" w:eastAsia="Arial" w:hAnsi="Arial" w:cs="Arial"/>
          <w:sz w:val="24"/>
          <w:szCs w:val="24"/>
        </w:rPr>
        <w:t>n</w:t>
      </w:r>
      <w:r w:rsidR="006060F1" w:rsidRPr="00550344">
        <w:rPr>
          <w:rFonts w:ascii="Arial" w:eastAsia="Arial" w:hAnsi="Arial" w:cs="Arial"/>
          <w:sz w:val="24"/>
          <w:szCs w:val="24"/>
        </w:rPr>
        <w:t xml:space="preserve">də qeyd olunan </w:t>
      </w:r>
      <w:r w:rsidR="00216D2D" w:rsidRPr="00550344">
        <w:rPr>
          <w:rFonts w:ascii="Arial" w:eastAsia="Arial" w:hAnsi="Arial" w:cs="Arial"/>
          <w:sz w:val="24"/>
          <w:szCs w:val="24"/>
        </w:rPr>
        <w:t>tələblərə</w:t>
      </w:r>
      <w:r w:rsidR="006060F1" w:rsidRPr="00550344">
        <w:rPr>
          <w:rFonts w:ascii="Arial" w:eastAsia="Arial" w:hAnsi="Arial" w:cs="Arial"/>
          <w:sz w:val="24"/>
          <w:szCs w:val="24"/>
        </w:rPr>
        <w:t xml:space="preserve"> uyğun olaraq</w:t>
      </w:r>
      <w:r w:rsidR="00CA76C0">
        <w:rPr>
          <w:rFonts w:ascii="Arial" w:eastAsia="Arial" w:hAnsi="Arial" w:cs="Arial"/>
          <w:sz w:val="24"/>
          <w:szCs w:val="24"/>
        </w:rPr>
        <w:t xml:space="preserve"> aparılır. Avtonəqliyyat vasitəsi Azərbaycan Respublikasının gömrük ərazisində olduqda</w:t>
      </w:r>
      <w:r w:rsidR="006060F1" w:rsidRPr="00550344">
        <w:rPr>
          <w:rFonts w:ascii="Arial" w:eastAsia="Arial" w:hAnsi="Arial" w:cs="Arial"/>
          <w:sz w:val="24"/>
          <w:szCs w:val="24"/>
        </w:rPr>
        <w:t xml:space="preserve"> </w:t>
      </w:r>
      <w:r w:rsidR="00CA76C0">
        <w:rPr>
          <w:rFonts w:ascii="Arial" w:eastAsia="Arial" w:hAnsi="Arial" w:cs="Arial"/>
          <w:sz w:val="24"/>
          <w:szCs w:val="24"/>
        </w:rPr>
        <w:t>Komissiya tərəfindən zəruri hesab edilən hallarda ona yerində baxış keçirilə bilər</w:t>
      </w:r>
      <w:r w:rsidR="0090796D" w:rsidRPr="00550344">
        <w:rPr>
          <w:rFonts w:ascii="Arial" w:eastAsia="Arial" w:hAnsi="Arial" w:cs="Arial"/>
          <w:sz w:val="24"/>
          <w:szCs w:val="24"/>
        </w:rPr>
        <w:t>.</w:t>
      </w:r>
      <w:r w:rsidR="00E60783" w:rsidRPr="00550344">
        <w:rPr>
          <w:rFonts w:ascii="Arial" w:eastAsia="Arial" w:hAnsi="Arial" w:cs="Arial"/>
          <w:sz w:val="24"/>
          <w:szCs w:val="24"/>
        </w:rPr>
        <w:t xml:space="preserve"> Komissiya zəruri hallarda əlavə araşdırma aparılması, mütəxəssis rəyi alınması və ya aidiyyəti qurumlara sorğu göndərilməsi barədə qərar qəbul edə bilər.</w:t>
      </w:r>
      <w:r w:rsidR="00A06BED" w:rsidRPr="00A06BED">
        <w:t xml:space="preserve"> </w:t>
      </w:r>
      <w:r w:rsidR="00A06BED" w:rsidRPr="00A06BED">
        <w:rPr>
          <w:rFonts w:ascii="Arial" w:eastAsia="Arial" w:hAnsi="Arial" w:cs="Arial"/>
          <w:sz w:val="24"/>
          <w:szCs w:val="24"/>
        </w:rPr>
        <w:t xml:space="preserve">Komissiya ekspertiza və qiymətləndirmə prosesində müraciətin tam və obyektiv araşdırılmasını təmin etmək məqsədilə </w:t>
      </w:r>
      <w:r w:rsidR="00A06BED">
        <w:rPr>
          <w:rFonts w:ascii="Arial" w:eastAsia="Arial" w:hAnsi="Arial" w:cs="Arial"/>
          <w:sz w:val="24"/>
          <w:szCs w:val="24"/>
        </w:rPr>
        <w:t>şəxsdən</w:t>
      </w:r>
      <w:r w:rsidR="00A06BED" w:rsidRPr="00A06BED">
        <w:rPr>
          <w:rFonts w:ascii="Arial" w:eastAsia="Arial" w:hAnsi="Arial" w:cs="Arial"/>
          <w:sz w:val="24"/>
          <w:szCs w:val="24"/>
        </w:rPr>
        <w:t xml:space="preserve"> bu Qaydalarla nəzərdə tutulmuş məlumat və sənədlərdən əlavə, zəruri hesab etdiyi digər mə</w:t>
      </w:r>
      <w:r w:rsidR="00D87B56">
        <w:rPr>
          <w:rFonts w:ascii="Arial" w:eastAsia="Arial" w:hAnsi="Arial" w:cs="Arial"/>
          <w:sz w:val="24"/>
          <w:szCs w:val="24"/>
        </w:rPr>
        <w:t>lumatları</w:t>
      </w:r>
      <w:r w:rsidR="00A06BED" w:rsidRPr="00A06BED">
        <w:rPr>
          <w:rFonts w:ascii="Arial" w:eastAsia="Arial" w:hAnsi="Arial" w:cs="Arial"/>
          <w:sz w:val="24"/>
          <w:szCs w:val="24"/>
        </w:rPr>
        <w:t xml:space="preserve">, </w:t>
      </w:r>
      <w:r w:rsidR="00BC6866" w:rsidRPr="00A06BED">
        <w:rPr>
          <w:rFonts w:ascii="Arial" w:eastAsia="Arial" w:hAnsi="Arial" w:cs="Arial"/>
          <w:sz w:val="24"/>
          <w:szCs w:val="24"/>
        </w:rPr>
        <w:t>sənədlə</w:t>
      </w:r>
      <w:r w:rsidR="00D87B56">
        <w:rPr>
          <w:rFonts w:ascii="Arial" w:eastAsia="Arial" w:hAnsi="Arial" w:cs="Arial"/>
          <w:sz w:val="24"/>
          <w:szCs w:val="24"/>
        </w:rPr>
        <w:t>ri</w:t>
      </w:r>
      <w:r w:rsidR="00BC6866" w:rsidRPr="00A06BED">
        <w:rPr>
          <w:rFonts w:ascii="Arial" w:eastAsia="Arial" w:hAnsi="Arial" w:cs="Arial"/>
          <w:sz w:val="24"/>
          <w:szCs w:val="24"/>
        </w:rPr>
        <w:t xml:space="preserve"> </w:t>
      </w:r>
      <w:r w:rsidR="00BC6866">
        <w:rPr>
          <w:rFonts w:ascii="Arial" w:eastAsia="Arial" w:hAnsi="Arial" w:cs="Arial"/>
          <w:sz w:val="24"/>
          <w:szCs w:val="24"/>
        </w:rPr>
        <w:t xml:space="preserve">və </w:t>
      </w:r>
      <w:r w:rsidR="00A06BED" w:rsidRPr="00A06BED">
        <w:rPr>
          <w:rFonts w:ascii="Arial" w:eastAsia="Arial" w:hAnsi="Arial" w:cs="Arial"/>
          <w:sz w:val="24"/>
          <w:szCs w:val="24"/>
        </w:rPr>
        <w:t>fotoşəkillə</w:t>
      </w:r>
      <w:r w:rsidR="00D87B56">
        <w:rPr>
          <w:rFonts w:ascii="Arial" w:eastAsia="Arial" w:hAnsi="Arial" w:cs="Arial"/>
          <w:sz w:val="24"/>
          <w:szCs w:val="24"/>
        </w:rPr>
        <w:t>ri</w:t>
      </w:r>
      <w:r w:rsidR="00A06BED" w:rsidRPr="00A06BED">
        <w:rPr>
          <w:rFonts w:ascii="Arial" w:eastAsia="Arial" w:hAnsi="Arial" w:cs="Arial"/>
          <w:sz w:val="24"/>
          <w:szCs w:val="24"/>
        </w:rPr>
        <w:t xml:space="preserve"> təqdim edilməsini tələb </w:t>
      </w:r>
      <w:r w:rsidR="00D87B56">
        <w:rPr>
          <w:rFonts w:ascii="Arial" w:eastAsia="Arial" w:hAnsi="Arial" w:cs="Arial"/>
          <w:sz w:val="24"/>
          <w:szCs w:val="24"/>
        </w:rPr>
        <w:t>edə bilər</w:t>
      </w:r>
      <w:r w:rsidR="00A06BED" w:rsidRPr="00A06BED">
        <w:rPr>
          <w:rFonts w:ascii="Arial" w:eastAsia="Arial" w:hAnsi="Arial" w:cs="Arial"/>
          <w:sz w:val="24"/>
          <w:szCs w:val="24"/>
        </w:rPr>
        <w:t>.</w:t>
      </w:r>
      <w:r w:rsidR="00A06BED">
        <w:rPr>
          <w:rFonts w:ascii="Arial" w:eastAsia="Arial" w:hAnsi="Arial" w:cs="Arial"/>
          <w:sz w:val="24"/>
          <w:szCs w:val="24"/>
        </w:rPr>
        <w:t xml:space="preserve"> </w:t>
      </w:r>
      <w:r w:rsidR="00A06BED" w:rsidRPr="00A06BED">
        <w:rPr>
          <w:rFonts w:ascii="Arial" w:eastAsia="Arial" w:hAnsi="Arial" w:cs="Arial"/>
          <w:sz w:val="24"/>
          <w:szCs w:val="24"/>
        </w:rPr>
        <w:t xml:space="preserve">Əlavə məlumat və sənədlər təqdim edilmədikdə və ya </w:t>
      </w:r>
      <w:r w:rsidR="00D5749E">
        <w:rPr>
          <w:rFonts w:ascii="Arial" w:eastAsia="Arial" w:hAnsi="Arial" w:cs="Arial"/>
          <w:sz w:val="24"/>
          <w:szCs w:val="24"/>
        </w:rPr>
        <w:t>na</w:t>
      </w:r>
      <w:r w:rsidR="00A06BED" w:rsidRPr="00A06BED">
        <w:rPr>
          <w:rFonts w:ascii="Arial" w:eastAsia="Arial" w:hAnsi="Arial" w:cs="Arial"/>
          <w:sz w:val="24"/>
          <w:szCs w:val="24"/>
        </w:rPr>
        <w:t>tam</w:t>
      </w:r>
      <w:r w:rsidR="00D5749E">
        <w:rPr>
          <w:rFonts w:ascii="Arial" w:eastAsia="Arial" w:hAnsi="Arial" w:cs="Arial"/>
          <w:sz w:val="24"/>
          <w:szCs w:val="24"/>
        </w:rPr>
        <w:t>am</w:t>
      </w:r>
      <w:r w:rsidR="00A06BED" w:rsidRPr="00A06BED">
        <w:rPr>
          <w:rFonts w:ascii="Arial" w:eastAsia="Arial" w:hAnsi="Arial" w:cs="Arial"/>
          <w:sz w:val="24"/>
          <w:szCs w:val="24"/>
        </w:rPr>
        <w:t xml:space="preserve"> tə</w:t>
      </w:r>
      <w:r w:rsidR="00D5749E">
        <w:rPr>
          <w:rFonts w:ascii="Arial" w:eastAsia="Arial" w:hAnsi="Arial" w:cs="Arial"/>
          <w:sz w:val="24"/>
          <w:szCs w:val="24"/>
        </w:rPr>
        <w:t>qdim edil</w:t>
      </w:r>
      <w:r w:rsidR="00A06BED" w:rsidRPr="00A06BED">
        <w:rPr>
          <w:rFonts w:ascii="Arial" w:eastAsia="Arial" w:hAnsi="Arial" w:cs="Arial"/>
          <w:sz w:val="24"/>
          <w:szCs w:val="24"/>
        </w:rPr>
        <w:t xml:space="preserve">dikdə, müraciət üzrə baxılma dayandırıla və ya təqdim edilmiş materiallar əsasında </w:t>
      </w:r>
      <w:r w:rsidR="00433A03">
        <w:rPr>
          <w:rFonts w:ascii="Arial" w:eastAsia="Arial" w:hAnsi="Arial" w:cs="Arial"/>
          <w:sz w:val="24"/>
          <w:szCs w:val="24"/>
        </w:rPr>
        <w:t>rəy verilə</w:t>
      </w:r>
      <w:r w:rsidR="00A06BED" w:rsidRPr="00A06BED">
        <w:rPr>
          <w:rFonts w:ascii="Arial" w:eastAsia="Arial" w:hAnsi="Arial" w:cs="Arial"/>
          <w:sz w:val="24"/>
          <w:szCs w:val="24"/>
        </w:rPr>
        <w:t xml:space="preserve"> bilər.</w:t>
      </w:r>
      <w:r w:rsidR="00A06BED">
        <w:rPr>
          <w:rFonts w:ascii="Arial" w:eastAsia="Arial" w:hAnsi="Arial" w:cs="Arial"/>
          <w:sz w:val="24"/>
          <w:szCs w:val="24"/>
        </w:rPr>
        <w:t xml:space="preserve"> </w:t>
      </w:r>
    </w:p>
    <w:p w14:paraId="1C3405EF" w14:textId="77777777" w:rsidR="0090796D" w:rsidRPr="00550344" w:rsidRDefault="00201CF3" w:rsidP="00CE6D6C">
      <w:pPr>
        <w:spacing w:after="0" w:line="276" w:lineRule="auto"/>
        <w:jc w:val="both"/>
        <w:rPr>
          <w:rFonts w:ascii="Arial" w:hAnsi="Arial" w:cs="Arial"/>
          <w:sz w:val="24"/>
          <w:szCs w:val="24"/>
        </w:rPr>
      </w:pPr>
      <w:r w:rsidRPr="00550344">
        <w:rPr>
          <w:rFonts w:ascii="Arial" w:eastAsia="Arial" w:hAnsi="Arial" w:cs="Arial"/>
          <w:sz w:val="24"/>
          <w:szCs w:val="24"/>
        </w:rPr>
        <w:tab/>
      </w:r>
      <w:r w:rsidR="00E670F2" w:rsidRPr="00550344">
        <w:rPr>
          <w:rFonts w:ascii="Arial" w:eastAsia="Arial" w:hAnsi="Arial" w:cs="Arial"/>
          <w:sz w:val="24"/>
          <w:szCs w:val="24"/>
        </w:rPr>
        <w:t>5</w:t>
      </w:r>
      <w:r w:rsidR="0090796D" w:rsidRPr="00550344">
        <w:rPr>
          <w:rFonts w:ascii="Arial" w:eastAsia="Arial" w:hAnsi="Arial" w:cs="Arial"/>
          <w:sz w:val="24"/>
          <w:szCs w:val="24"/>
        </w:rPr>
        <w:t xml:space="preserve">.2. Ekspertiza müraciət edən şəxsin iştirakı </w:t>
      </w:r>
      <w:r w:rsidR="006060F1" w:rsidRPr="00550344">
        <w:rPr>
          <w:rFonts w:ascii="Arial" w:eastAsia="Arial" w:hAnsi="Arial" w:cs="Arial"/>
          <w:sz w:val="24"/>
          <w:szCs w:val="24"/>
        </w:rPr>
        <w:t xml:space="preserve">ilə və ya iştirakı </w:t>
      </w:r>
      <w:r w:rsidR="0090796D" w:rsidRPr="00550344">
        <w:rPr>
          <w:rFonts w:ascii="Arial" w:eastAsia="Arial" w:hAnsi="Arial" w:cs="Arial"/>
          <w:sz w:val="24"/>
          <w:szCs w:val="24"/>
        </w:rPr>
        <w:t xml:space="preserve">olmadan aparıla bilər. </w:t>
      </w:r>
    </w:p>
    <w:p w14:paraId="12D470F4" w14:textId="2A7188A0" w:rsidR="0090796D" w:rsidRPr="00550344" w:rsidRDefault="00201CF3" w:rsidP="00CE6D6C">
      <w:pPr>
        <w:spacing w:after="0" w:line="276" w:lineRule="auto"/>
        <w:jc w:val="both"/>
        <w:rPr>
          <w:rFonts w:ascii="Arial" w:hAnsi="Arial" w:cs="Arial"/>
          <w:sz w:val="24"/>
          <w:szCs w:val="24"/>
        </w:rPr>
      </w:pPr>
      <w:r w:rsidRPr="00550344">
        <w:rPr>
          <w:rFonts w:ascii="Arial" w:eastAsia="Arial" w:hAnsi="Arial" w:cs="Arial"/>
          <w:sz w:val="24"/>
          <w:szCs w:val="24"/>
        </w:rPr>
        <w:tab/>
      </w:r>
      <w:r w:rsidR="006060F1" w:rsidRPr="00550344">
        <w:rPr>
          <w:rFonts w:ascii="Arial" w:eastAsia="Arial" w:hAnsi="Arial" w:cs="Arial"/>
          <w:sz w:val="24"/>
          <w:szCs w:val="24"/>
        </w:rPr>
        <w:t>5.3</w:t>
      </w:r>
      <w:r w:rsidR="0090796D" w:rsidRPr="00550344">
        <w:rPr>
          <w:rFonts w:ascii="Arial" w:eastAsia="Arial" w:hAnsi="Arial" w:cs="Arial"/>
          <w:sz w:val="24"/>
          <w:szCs w:val="24"/>
        </w:rPr>
        <w:t xml:space="preserve">. </w:t>
      </w:r>
      <w:bookmarkStart w:id="6" w:name="_Hlk230009204"/>
      <w:r w:rsidR="0090796D" w:rsidRPr="00550344">
        <w:rPr>
          <w:rFonts w:ascii="Arial" w:eastAsia="Arial" w:hAnsi="Arial" w:cs="Arial"/>
          <w:sz w:val="24"/>
          <w:szCs w:val="24"/>
        </w:rPr>
        <w:t xml:space="preserve">Ekspertiza zamanı avtonəqliyyat vasitəsinin texniki </w:t>
      </w:r>
      <w:r w:rsidR="00363642">
        <w:rPr>
          <w:rFonts w:ascii="Arial" w:eastAsia="Arial" w:hAnsi="Arial" w:cs="Arial"/>
          <w:sz w:val="24"/>
          <w:szCs w:val="24"/>
        </w:rPr>
        <w:t xml:space="preserve">və xarici görünüş </w:t>
      </w:r>
      <w:r w:rsidR="0090796D" w:rsidRPr="00550344">
        <w:rPr>
          <w:rFonts w:ascii="Arial" w:eastAsia="Arial" w:hAnsi="Arial" w:cs="Arial"/>
          <w:sz w:val="24"/>
          <w:szCs w:val="24"/>
        </w:rPr>
        <w:t>vəziyyəti, mühərrik, ban və şassinin orijinallıq səviyyəsi, tarixi</w:t>
      </w:r>
      <w:r w:rsidR="00363642">
        <w:rPr>
          <w:rFonts w:ascii="Arial" w:eastAsia="Arial" w:hAnsi="Arial" w:cs="Arial"/>
          <w:sz w:val="24"/>
          <w:szCs w:val="24"/>
        </w:rPr>
        <w:t xml:space="preserve">, mədəni </w:t>
      </w:r>
      <w:r w:rsidR="0090796D" w:rsidRPr="00550344">
        <w:rPr>
          <w:rFonts w:ascii="Arial" w:eastAsia="Arial" w:hAnsi="Arial" w:cs="Arial"/>
          <w:sz w:val="24"/>
          <w:szCs w:val="24"/>
        </w:rPr>
        <w:t xml:space="preserve">və </w:t>
      </w:r>
      <w:r w:rsidR="00363642">
        <w:rPr>
          <w:rFonts w:ascii="Arial" w:eastAsia="Arial" w:hAnsi="Arial" w:cs="Arial"/>
          <w:sz w:val="24"/>
          <w:szCs w:val="24"/>
        </w:rPr>
        <w:t xml:space="preserve">ya </w:t>
      </w:r>
      <w:r w:rsidR="0090796D" w:rsidRPr="00550344">
        <w:rPr>
          <w:rFonts w:ascii="Arial" w:eastAsia="Arial" w:hAnsi="Arial" w:cs="Arial"/>
          <w:sz w:val="24"/>
          <w:szCs w:val="24"/>
        </w:rPr>
        <w:t xml:space="preserve">kolleksiya əhəmiyyəti, nadirlik </w:t>
      </w:r>
      <w:r w:rsidR="00392695">
        <w:rPr>
          <w:rFonts w:ascii="Arial" w:eastAsia="Arial" w:hAnsi="Arial" w:cs="Arial"/>
          <w:sz w:val="24"/>
          <w:szCs w:val="24"/>
        </w:rPr>
        <w:t xml:space="preserve">(unikallıq) </w:t>
      </w:r>
      <w:r w:rsidR="00363642">
        <w:rPr>
          <w:rFonts w:ascii="Arial" w:eastAsia="Arial" w:hAnsi="Arial" w:cs="Arial"/>
          <w:sz w:val="24"/>
          <w:szCs w:val="24"/>
        </w:rPr>
        <w:t>dəyəri</w:t>
      </w:r>
      <w:r w:rsidR="0090796D" w:rsidRPr="00550344">
        <w:rPr>
          <w:rFonts w:ascii="Arial" w:eastAsia="Arial" w:hAnsi="Arial" w:cs="Arial"/>
          <w:sz w:val="24"/>
          <w:szCs w:val="24"/>
        </w:rPr>
        <w:t xml:space="preserve">, </w:t>
      </w:r>
      <w:r w:rsidR="00392695">
        <w:rPr>
          <w:rFonts w:ascii="Arial" w:eastAsia="Arial" w:hAnsi="Arial" w:cs="Arial"/>
          <w:sz w:val="24"/>
          <w:szCs w:val="24"/>
        </w:rPr>
        <w:t xml:space="preserve">o cümlədən tarixi hadisələrlə və ya tarixi şəxslərlə bağlılığı, </w:t>
      </w:r>
      <w:r w:rsidR="0090796D" w:rsidRPr="00550344">
        <w:rPr>
          <w:rFonts w:ascii="Arial" w:eastAsia="Arial" w:hAnsi="Arial" w:cs="Arial"/>
          <w:sz w:val="24"/>
          <w:szCs w:val="24"/>
        </w:rPr>
        <w:t>saxlanma və ya bərpa</w:t>
      </w:r>
      <w:r w:rsidR="00392695">
        <w:rPr>
          <w:rFonts w:ascii="Arial" w:eastAsia="Arial" w:hAnsi="Arial" w:cs="Arial"/>
          <w:sz w:val="24"/>
          <w:szCs w:val="24"/>
        </w:rPr>
        <w:t xml:space="preserve"> (restavrasiya)</w:t>
      </w:r>
      <w:r w:rsidR="0090796D" w:rsidRPr="00550344">
        <w:rPr>
          <w:rFonts w:ascii="Arial" w:eastAsia="Arial" w:hAnsi="Arial" w:cs="Arial"/>
          <w:sz w:val="24"/>
          <w:szCs w:val="24"/>
        </w:rPr>
        <w:t xml:space="preserve"> vəziyyəti</w:t>
      </w:r>
      <w:r w:rsidR="00392695">
        <w:rPr>
          <w:rFonts w:ascii="Arial" w:eastAsia="Arial" w:hAnsi="Arial" w:cs="Arial"/>
          <w:sz w:val="24"/>
          <w:szCs w:val="24"/>
        </w:rPr>
        <w:t xml:space="preserve"> və keyfiyyəti</w:t>
      </w:r>
      <w:r w:rsidR="0090796D" w:rsidRPr="00550344">
        <w:rPr>
          <w:rFonts w:ascii="Arial" w:eastAsia="Arial" w:hAnsi="Arial" w:cs="Arial"/>
          <w:sz w:val="24"/>
          <w:szCs w:val="24"/>
        </w:rPr>
        <w:t xml:space="preserve">, habelə təqdim edilmiş sənədlərin tamlığı və </w:t>
      </w:r>
      <w:r w:rsidR="0090796D" w:rsidRPr="004B4255">
        <w:rPr>
          <w:rFonts w:ascii="Arial" w:eastAsia="Arial" w:hAnsi="Arial" w:cs="Arial"/>
          <w:sz w:val="24"/>
          <w:szCs w:val="24"/>
        </w:rPr>
        <w:t xml:space="preserve">etibarlılığı </w:t>
      </w:r>
      <w:r w:rsidR="00B7430F">
        <w:rPr>
          <w:rFonts w:ascii="Arial" w:eastAsia="Arial" w:hAnsi="Arial" w:cs="Arial"/>
          <w:sz w:val="24"/>
          <w:szCs w:val="24"/>
        </w:rPr>
        <w:t xml:space="preserve">baxımından </w:t>
      </w:r>
      <w:r w:rsidR="00B97BF9" w:rsidRPr="004B4255">
        <w:rPr>
          <w:rFonts w:ascii="Arial" w:eastAsia="Arial" w:hAnsi="Arial" w:cs="Arial"/>
          <w:sz w:val="24"/>
          <w:szCs w:val="24"/>
        </w:rPr>
        <w:t xml:space="preserve">bu Qaydaların </w:t>
      </w:r>
      <w:r w:rsidR="00280C30">
        <w:rPr>
          <w:rFonts w:ascii="Arial" w:eastAsia="Arial" w:hAnsi="Arial" w:cs="Arial"/>
          <w:sz w:val="24"/>
          <w:szCs w:val="24"/>
        </w:rPr>
        <w:t>2</w:t>
      </w:r>
      <w:r w:rsidR="00280C30" w:rsidRPr="004B4255">
        <w:rPr>
          <w:rFonts w:ascii="Arial" w:eastAsia="Arial" w:hAnsi="Arial" w:cs="Arial"/>
          <w:sz w:val="24"/>
          <w:szCs w:val="24"/>
        </w:rPr>
        <w:t xml:space="preserve"> </w:t>
      </w:r>
      <w:r w:rsidR="00B97BF9" w:rsidRPr="004B4255">
        <w:rPr>
          <w:rFonts w:ascii="Arial" w:eastAsia="Arial" w:hAnsi="Arial" w:cs="Arial"/>
          <w:sz w:val="24"/>
          <w:szCs w:val="24"/>
        </w:rPr>
        <w:t>nömrəli Əlavəsin</w:t>
      </w:r>
      <w:r w:rsidR="007E046F">
        <w:rPr>
          <w:rFonts w:ascii="Arial" w:eastAsia="Arial" w:hAnsi="Arial" w:cs="Arial"/>
          <w:sz w:val="24"/>
          <w:szCs w:val="24"/>
        </w:rPr>
        <w:t xml:space="preserve">də </w:t>
      </w:r>
      <w:r w:rsidR="005F0591" w:rsidRPr="005F0591">
        <w:rPr>
          <w:rFonts w:ascii="Arial" w:eastAsia="Arial" w:hAnsi="Arial" w:cs="Arial"/>
          <w:sz w:val="24"/>
          <w:szCs w:val="24"/>
        </w:rPr>
        <w:t xml:space="preserve">müəyyən edilmiş </w:t>
      </w:r>
      <w:r w:rsidR="00A46B80">
        <w:rPr>
          <w:rFonts w:ascii="Arial" w:eastAsia="Arial" w:hAnsi="Arial" w:cs="Arial"/>
          <w:sz w:val="24"/>
          <w:szCs w:val="24"/>
        </w:rPr>
        <w:t>meyarlara</w:t>
      </w:r>
      <w:r w:rsidR="00A46B80" w:rsidRPr="004B4255">
        <w:rPr>
          <w:rFonts w:ascii="Arial" w:eastAsia="Arial" w:hAnsi="Arial" w:cs="Arial"/>
          <w:sz w:val="24"/>
          <w:szCs w:val="24"/>
        </w:rPr>
        <w:t xml:space="preserve"> </w:t>
      </w:r>
      <w:r w:rsidR="00B97BF9" w:rsidRPr="004B4255">
        <w:rPr>
          <w:rFonts w:ascii="Arial" w:eastAsia="Arial" w:hAnsi="Arial" w:cs="Arial"/>
          <w:sz w:val="24"/>
          <w:szCs w:val="24"/>
        </w:rPr>
        <w:t xml:space="preserve">uyğun </w:t>
      </w:r>
      <w:r w:rsidR="00485ADD" w:rsidRPr="00485ADD">
        <w:rPr>
          <w:rFonts w:ascii="Arial" w:eastAsia="Arial" w:hAnsi="Arial" w:cs="Arial"/>
          <w:sz w:val="24"/>
          <w:szCs w:val="24"/>
        </w:rPr>
        <w:t>kompleks şəkildə</w:t>
      </w:r>
      <w:r w:rsidR="00485ADD">
        <w:rPr>
          <w:rFonts w:ascii="Arial" w:eastAsia="Arial" w:hAnsi="Arial" w:cs="Arial"/>
          <w:sz w:val="24"/>
          <w:szCs w:val="24"/>
        </w:rPr>
        <w:t xml:space="preserve"> </w:t>
      </w:r>
      <w:r w:rsidR="0090796D" w:rsidRPr="004B4255">
        <w:rPr>
          <w:rFonts w:ascii="Arial" w:eastAsia="Arial" w:hAnsi="Arial" w:cs="Arial"/>
          <w:sz w:val="24"/>
          <w:szCs w:val="24"/>
        </w:rPr>
        <w:t>qiymətləndirilir.</w:t>
      </w:r>
      <w:r w:rsidR="005F0591" w:rsidRPr="005F0591">
        <w:t xml:space="preserve"> </w:t>
      </w:r>
    </w:p>
    <w:bookmarkEnd w:id="6"/>
    <w:p w14:paraId="7AFDECEC" w14:textId="5E6DAE01" w:rsidR="0090796D" w:rsidRPr="00550344" w:rsidRDefault="00201CF3" w:rsidP="00CE6D6C">
      <w:pPr>
        <w:spacing w:after="0" w:line="276" w:lineRule="auto"/>
        <w:ind w:firstLine="567"/>
        <w:jc w:val="both"/>
        <w:rPr>
          <w:rFonts w:ascii="Arial" w:hAnsi="Arial" w:cs="Arial"/>
          <w:sz w:val="24"/>
          <w:szCs w:val="24"/>
        </w:rPr>
      </w:pPr>
      <w:r w:rsidRPr="00550344">
        <w:rPr>
          <w:rFonts w:ascii="Arial" w:eastAsia="Arial" w:hAnsi="Arial" w:cs="Arial"/>
          <w:sz w:val="24"/>
          <w:szCs w:val="24"/>
        </w:rPr>
        <w:tab/>
      </w:r>
      <w:r w:rsidR="000371C5" w:rsidRPr="00550344">
        <w:rPr>
          <w:rFonts w:ascii="Arial" w:eastAsia="Arial" w:hAnsi="Arial" w:cs="Arial"/>
          <w:sz w:val="24"/>
          <w:szCs w:val="24"/>
        </w:rPr>
        <w:t>5.</w:t>
      </w:r>
      <w:r w:rsidR="00216D2D" w:rsidRPr="00550344">
        <w:rPr>
          <w:rFonts w:ascii="Arial" w:eastAsia="Arial" w:hAnsi="Arial" w:cs="Arial"/>
          <w:sz w:val="24"/>
          <w:szCs w:val="24"/>
        </w:rPr>
        <w:t>4</w:t>
      </w:r>
      <w:r w:rsidR="000371C5" w:rsidRPr="00550344">
        <w:rPr>
          <w:rFonts w:ascii="Arial" w:eastAsia="Arial" w:hAnsi="Arial" w:cs="Arial"/>
          <w:sz w:val="24"/>
          <w:szCs w:val="24"/>
        </w:rPr>
        <w:t xml:space="preserve">. </w:t>
      </w:r>
      <w:r w:rsidR="0090796D" w:rsidRPr="00550344">
        <w:rPr>
          <w:rFonts w:ascii="Arial" w:eastAsia="Arial" w:hAnsi="Arial" w:cs="Arial"/>
          <w:sz w:val="24"/>
          <w:szCs w:val="24"/>
        </w:rPr>
        <w:t xml:space="preserve">Avtonəqliyyat vasitəsinin </w:t>
      </w:r>
      <w:r w:rsidR="00884AB5">
        <w:rPr>
          <w:rFonts w:ascii="Arial" w:eastAsia="Arial" w:hAnsi="Arial" w:cs="Arial"/>
          <w:sz w:val="24"/>
          <w:szCs w:val="24"/>
        </w:rPr>
        <w:t>nadir (</w:t>
      </w:r>
      <w:r w:rsidR="00884AB5" w:rsidRPr="00550344">
        <w:rPr>
          <w:rFonts w:ascii="Arial" w:eastAsia="Arial" w:hAnsi="Arial" w:cs="Arial"/>
          <w:sz w:val="24"/>
          <w:szCs w:val="24"/>
        </w:rPr>
        <w:t>raritet</w:t>
      </w:r>
      <w:r w:rsidR="00884AB5">
        <w:rPr>
          <w:rFonts w:ascii="Arial" w:eastAsia="Arial" w:hAnsi="Arial" w:cs="Arial"/>
          <w:sz w:val="24"/>
          <w:szCs w:val="24"/>
        </w:rPr>
        <w:t>)</w:t>
      </w:r>
      <w:r w:rsidR="00884AB5" w:rsidRPr="00550344">
        <w:rPr>
          <w:rFonts w:ascii="Arial" w:eastAsia="Arial" w:hAnsi="Arial" w:cs="Arial"/>
          <w:sz w:val="24"/>
          <w:szCs w:val="24"/>
        </w:rPr>
        <w:t xml:space="preserve"> </w:t>
      </w:r>
      <w:r w:rsidR="00884AB5">
        <w:rPr>
          <w:rFonts w:ascii="Arial" w:eastAsia="Arial" w:hAnsi="Arial" w:cs="Arial"/>
          <w:sz w:val="24"/>
          <w:szCs w:val="24"/>
        </w:rPr>
        <w:t>olaraq</w:t>
      </w:r>
      <w:r w:rsidR="0090796D" w:rsidRPr="00550344">
        <w:rPr>
          <w:rFonts w:ascii="Arial" w:eastAsia="Arial" w:hAnsi="Arial" w:cs="Arial"/>
          <w:sz w:val="24"/>
          <w:szCs w:val="24"/>
        </w:rPr>
        <w:t xml:space="preserve"> qiymətləndirilməsi üçün aşağıdakı tələblər nəzərə alınır:</w:t>
      </w:r>
    </w:p>
    <w:p w14:paraId="7A7700FB" w14:textId="2F122E7C" w:rsidR="0090796D" w:rsidRPr="00550344" w:rsidRDefault="000371C5" w:rsidP="00CE6D6C">
      <w:pPr>
        <w:spacing w:after="0" w:line="276" w:lineRule="auto"/>
        <w:ind w:firstLine="709"/>
        <w:jc w:val="both"/>
        <w:rPr>
          <w:rFonts w:ascii="Arial" w:hAnsi="Arial" w:cs="Arial"/>
          <w:sz w:val="24"/>
          <w:szCs w:val="24"/>
        </w:rPr>
      </w:pPr>
      <w:r w:rsidRPr="00550344">
        <w:rPr>
          <w:rFonts w:ascii="Arial" w:eastAsia="Arial" w:hAnsi="Arial" w:cs="Arial"/>
          <w:sz w:val="24"/>
          <w:szCs w:val="24"/>
        </w:rPr>
        <w:t>5.</w:t>
      </w:r>
      <w:r w:rsidR="00216D2D" w:rsidRPr="00550344">
        <w:rPr>
          <w:rFonts w:ascii="Arial" w:eastAsia="Arial" w:hAnsi="Arial" w:cs="Arial"/>
          <w:sz w:val="24"/>
          <w:szCs w:val="24"/>
        </w:rPr>
        <w:t>4</w:t>
      </w:r>
      <w:r w:rsidRPr="00550344">
        <w:rPr>
          <w:rFonts w:ascii="Arial" w:eastAsia="Arial" w:hAnsi="Arial" w:cs="Arial"/>
          <w:sz w:val="24"/>
          <w:szCs w:val="24"/>
        </w:rPr>
        <w:t>.1.</w:t>
      </w:r>
      <w:r w:rsidR="005F5C73" w:rsidRPr="005F5C73">
        <w:t xml:space="preserve"> </w:t>
      </w:r>
      <w:r w:rsidR="005F5C73" w:rsidRPr="005F5C73">
        <w:rPr>
          <w:rFonts w:ascii="Arial" w:eastAsia="Arial" w:hAnsi="Arial" w:cs="Arial"/>
          <w:sz w:val="24"/>
          <w:szCs w:val="24"/>
        </w:rPr>
        <w:t xml:space="preserve">avtonəqliyyat vasitəsinin buraxılış ilinin </w:t>
      </w:r>
      <w:r w:rsidR="005F5C73">
        <w:rPr>
          <w:rFonts w:ascii="Arial" w:eastAsia="Arial" w:hAnsi="Arial" w:cs="Arial"/>
          <w:sz w:val="24"/>
          <w:szCs w:val="24"/>
        </w:rPr>
        <w:t xml:space="preserve">qüvvədə olan </w:t>
      </w:r>
      <w:r w:rsidR="005F5C73" w:rsidRPr="005F5C73">
        <w:rPr>
          <w:rFonts w:ascii="Arial" w:eastAsia="Arial" w:hAnsi="Arial" w:cs="Arial"/>
          <w:sz w:val="24"/>
          <w:szCs w:val="24"/>
        </w:rPr>
        <w:t>qanunvericiliklə müəyyən edilmiş tələblərə uyğunluğu</w:t>
      </w:r>
      <w:r w:rsidR="0090796D" w:rsidRPr="00550344">
        <w:rPr>
          <w:rFonts w:ascii="Arial" w:eastAsia="Arial" w:hAnsi="Arial" w:cs="Arial"/>
          <w:sz w:val="24"/>
          <w:szCs w:val="24"/>
        </w:rPr>
        <w:t>;</w:t>
      </w:r>
    </w:p>
    <w:p w14:paraId="426DA913" w14:textId="77777777" w:rsidR="0090796D" w:rsidRPr="00550344" w:rsidRDefault="000371C5" w:rsidP="00CE6D6C">
      <w:pPr>
        <w:spacing w:after="0" w:line="276" w:lineRule="auto"/>
        <w:ind w:firstLine="709"/>
        <w:jc w:val="both"/>
        <w:rPr>
          <w:rFonts w:ascii="Arial" w:hAnsi="Arial" w:cs="Arial"/>
          <w:sz w:val="24"/>
          <w:szCs w:val="24"/>
        </w:rPr>
      </w:pPr>
      <w:r w:rsidRPr="00550344">
        <w:rPr>
          <w:rFonts w:ascii="Arial" w:eastAsia="Arial" w:hAnsi="Arial" w:cs="Arial"/>
          <w:sz w:val="24"/>
          <w:szCs w:val="24"/>
        </w:rPr>
        <w:t>5.</w:t>
      </w:r>
      <w:r w:rsidR="00216D2D" w:rsidRPr="00550344">
        <w:rPr>
          <w:rFonts w:ascii="Arial" w:eastAsia="Arial" w:hAnsi="Arial" w:cs="Arial"/>
          <w:sz w:val="24"/>
          <w:szCs w:val="24"/>
        </w:rPr>
        <w:t>4</w:t>
      </w:r>
      <w:r w:rsidR="006060F1" w:rsidRPr="00550344">
        <w:rPr>
          <w:rFonts w:ascii="Arial" w:eastAsia="Arial" w:hAnsi="Arial" w:cs="Arial"/>
          <w:sz w:val="24"/>
          <w:szCs w:val="24"/>
        </w:rPr>
        <w:t xml:space="preserve">.2. </w:t>
      </w:r>
      <w:r w:rsidR="0090796D" w:rsidRPr="00550344">
        <w:rPr>
          <w:rFonts w:ascii="Arial" w:eastAsia="Arial" w:hAnsi="Arial" w:cs="Arial"/>
          <w:sz w:val="24"/>
          <w:szCs w:val="24"/>
        </w:rPr>
        <w:t>mühərrikin, banın və şassinin orijinal vəziyyətdə olması və ya orijinal vəziyyətə gətirilməsi;</w:t>
      </w:r>
    </w:p>
    <w:p w14:paraId="03FC1C8A" w14:textId="77777777" w:rsidR="00E60783" w:rsidRPr="00550344" w:rsidRDefault="000371C5" w:rsidP="00216D2D">
      <w:pPr>
        <w:spacing w:after="0" w:line="276" w:lineRule="auto"/>
        <w:ind w:firstLine="709"/>
        <w:jc w:val="both"/>
        <w:rPr>
          <w:rFonts w:ascii="Arial" w:eastAsia="Arial" w:hAnsi="Arial" w:cs="Arial"/>
          <w:sz w:val="24"/>
          <w:szCs w:val="24"/>
        </w:rPr>
      </w:pPr>
      <w:r w:rsidRPr="00550344">
        <w:rPr>
          <w:rFonts w:ascii="Arial" w:eastAsia="Arial" w:hAnsi="Arial" w:cs="Arial"/>
          <w:sz w:val="24"/>
          <w:szCs w:val="24"/>
        </w:rPr>
        <w:lastRenderedPageBreak/>
        <w:t>5.</w:t>
      </w:r>
      <w:r w:rsidR="00216D2D" w:rsidRPr="00550344">
        <w:rPr>
          <w:rFonts w:ascii="Arial" w:eastAsia="Arial" w:hAnsi="Arial" w:cs="Arial"/>
          <w:sz w:val="24"/>
          <w:szCs w:val="24"/>
        </w:rPr>
        <w:t>4</w:t>
      </w:r>
      <w:r w:rsidR="006060F1" w:rsidRPr="00550344">
        <w:rPr>
          <w:rFonts w:ascii="Arial" w:eastAsia="Arial" w:hAnsi="Arial" w:cs="Arial"/>
          <w:sz w:val="24"/>
          <w:szCs w:val="24"/>
        </w:rPr>
        <w:t xml:space="preserve">.3. </w:t>
      </w:r>
      <w:r w:rsidR="0090796D" w:rsidRPr="00550344">
        <w:rPr>
          <w:rFonts w:ascii="Arial" w:eastAsia="Arial" w:hAnsi="Arial" w:cs="Arial"/>
          <w:sz w:val="24"/>
          <w:szCs w:val="24"/>
        </w:rPr>
        <w:t>avtonəqliyyat vasitəsinin identifikasiya məlumatlarının sənədlərlə uyğunluğu</w:t>
      </w:r>
      <w:r w:rsidR="00E60783" w:rsidRPr="00550344">
        <w:rPr>
          <w:rFonts w:ascii="Arial" w:eastAsia="Arial" w:hAnsi="Arial" w:cs="Arial"/>
          <w:sz w:val="24"/>
          <w:szCs w:val="24"/>
        </w:rPr>
        <w:t>;</w:t>
      </w:r>
    </w:p>
    <w:p w14:paraId="79DF9D6A" w14:textId="77777777" w:rsidR="00EC6C1B" w:rsidRDefault="00E60783" w:rsidP="00E60783">
      <w:pPr>
        <w:spacing w:after="0" w:line="276" w:lineRule="auto"/>
        <w:ind w:firstLine="709"/>
        <w:jc w:val="both"/>
        <w:rPr>
          <w:rFonts w:ascii="Arial" w:eastAsia="Arial" w:hAnsi="Arial" w:cs="Arial"/>
          <w:sz w:val="24"/>
          <w:szCs w:val="24"/>
        </w:rPr>
      </w:pPr>
      <w:r w:rsidRPr="00CE6D6C">
        <w:rPr>
          <w:rFonts w:ascii="Arial" w:eastAsia="Arial" w:hAnsi="Arial" w:cs="Arial"/>
          <w:sz w:val="24"/>
          <w:szCs w:val="24"/>
        </w:rPr>
        <w:t xml:space="preserve">5.4.4. </w:t>
      </w:r>
      <w:r w:rsidR="0090796D" w:rsidRPr="00CE6D6C">
        <w:rPr>
          <w:rFonts w:ascii="Arial" w:eastAsia="Arial" w:hAnsi="Arial" w:cs="Arial"/>
          <w:sz w:val="24"/>
          <w:szCs w:val="24"/>
        </w:rPr>
        <w:t>təqdim edilmiş sənədlərin tamlığı və etibarlılığı</w:t>
      </w:r>
      <w:r w:rsidR="00EC6C1B">
        <w:rPr>
          <w:rFonts w:ascii="Arial" w:eastAsia="Arial" w:hAnsi="Arial" w:cs="Arial"/>
          <w:sz w:val="24"/>
          <w:szCs w:val="24"/>
        </w:rPr>
        <w:t>;</w:t>
      </w:r>
    </w:p>
    <w:p w14:paraId="12A6F00F" w14:textId="50BA2633" w:rsidR="0024047A" w:rsidRDefault="00EC6C1B" w:rsidP="00E60783">
      <w:pPr>
        <w:spacing w:after="0" w:line="276" w:lineRule="auto"/>
        <w:ind w:firstLine="709"/>
        <w:jc w:val="both"/>
        <w:rPr>
          <w:rFonts w:ascii="Arial" w:eastAsia="Arial" w:hAnsi="Arial" w:cs="Arial"/>
          <w:sz w:val="24"/>
          <w:szCs w:val="24"/>
        </w:rPr>
      </w:pPr>
      <w:r>
        <w:rPr>
          <w:rFonts w:ascii="Arial" w:eastAsia="Arial" w:hAnsi="Arial" w:cs="Arial"/>
          <w:sz w:val="24"/>
          <w:szCs w:val="24"/>
        </w:rPr>
        <w:t>5.4.5. qanunvericil</w:t>
      </w:r>
      <w:r w:rsidR="00F10E07">
        <w:rPr>
          <w:rFonts w:ascii="Arial" w:eastAsia="Arial" w:hAnsi="Arial" w:cs="Arial"/>
          <w:sz w:val="24"/>
          <w:szCs w:val="24"/>
        </w:rPr>
        <w:t>i</w:t>
      </w:r>
      <w:r>
        <w:rPr>
          <w:rFonts w:ascii="Arial" w:eastAsia="Arial" w:hAnsi="Arial" w:cs="Arial"/>
          <w:sz w:val="24"/>
          <w:szCs w:val="24"/>
        </w:rPr>
        <w:t>kdə və bu Qaydalarda müəyyən edilmiş digə</w:t>
      </w:r>
      <w:r w:rsidR="005F5C73">
        <w:rPr>
          <w:rFonts w:ascii="Arial" w:eastAsia="Arial" w:hAnsi="Arial" w:cs="Arial"/>
          <w:sz w:val="24"/>
          <w:szCs w:val="24"/>
        </w:rPr>
        <w:t>r meyarlar</w:t>
      </w:r>
      <w:r w:rsidR="00340E3E">
        <w:rPr>
          <w:rFonts w:ascii="Arial" w:eastAsia="Arial" w:hAnsi="Arial" w:cs="Arial"/>
          <w:sz w:val="24"/>
          <w:szCs w:val="24"/>
        </w:rPr>
        <w:t>.</w:t>
      </w:r>
    </w:p>
    <w:p w14:paraId="29542F5D" w14:textId="5587D4F5" w:rsidR="00B36F33" w:rsidRDefault="0024047A" w:rsidP="00C838B2">
      <w:pPr>
        <w:spacing w:after="0" w:line="276" w:lineRule="auto"/>
        <w:ind w:firstLine="708"/>
        <w:jc w:val="both"/>
        <w:rPr>
          <w:rFonts w:ascii="Arial" w:eastAsia="Arial" w:hAnsi="Arial" w:cs="Arial"/>
          <w:sz w:val="24"/>
          <w:szCs w:val="24"/>
        </w:rPr>
      </w:pPr>
      <w:r w:rsidRPr="00E35006">
        <w:rPr>
          <w:rFonts w:ascii="Arial" w:eastAsia="Arial" w:hAnsi="Arial" w:cs="Arial"/>
          <w:bCs/>
          <w:sz w:val="24"/>
          <w:szCs w:val="24"/>
        </w:rPr>
        <w:t>5.5.</w:t>
      </w:r>
      <w:r w:rsidRPr="00E35006">
        <w:rPr>
          <w:rFonts w:ascii="Arial" w:eastAsia="Arial" w:hAnsi="Arial" w:cs="Arial"/>
          <w:sz w:val="24"/>
          <w:szCs w:val="24"/>
        </w:rPr>
        <w:t xml:space="preserve"> </w:t>
      </w:r>
      <w:r w:rsidR="00EC6C1B" w:rsidRPr="00EC6C1B">
        <w:rPr>
          <w:rFonts w:ascii="Arial" w:eastAsia="Arial" w:hAnsi="Arial" w:cs="Arial"/>
          <w:sz w:val="24"/>
          <w:szCs w:val="24"/>
        </w:rPr>
        <w:t xml:space="preserve">Ekspertiza nəticəsində avtonəqliyyat vasitəsinin bu Qaydaların </w:t>
      </w:r>
      <w:r w:rsidR="00344B30">
        <w:rPr>
          <w:rFonts w:ascii="Arial" w:eastAsia="Arial" w:hAnsi="Arial" w:cs="Arial"/>
          <w:sz w:val="24"/>
          <w:szCs w:val="24"/>
        </w:rPr>
        <w:t>2</w:t>
      </w:r>
      <w:r w:rsidR="00344B30" w:rsidRPr="00EC6C1B">
        <w:rPr>
          <w:rFonts w:ascii="Arial" w:eastAsia="Arial" w:hAnsi="Arial" w:cs="Arial"/>
          <w:sz w:val="24"/>
          <w:szCs w:val="24"/>
        </w:rPr>
        <w:t xml:space="preserve"> </w:t>
      </w:r>
      <w:r w:rsidR="00EC6C1B" w:rsidRPr="00EC6C1B">
        <w:rPr>
          <w:rFonts w:ascii="Arial" w:eastAsia="Arial" w:hAnsi="Arial" w:cs="Arial"/>
          <w:sz w:val="24"/>
          <w:szCs w:val="24"/>
        </w:rPr>
        <w:t xml:space="preserve">nömrəli </w:t>
      </w:r>
      <w:r w:rsidR="00EC6C1B">
        <w:rPr>
          <w:rFonts w:ascii="Arial" w:eastAsia="Arial" w:hAnsi="Arial" w:cs="Arial"/>
          <w:sz w:val="24"/>
          <w:szCs w:val="24"/>
        </w:rPr>
        <w:t>Ə</w:t>
      </w:r>
      <w:r w:rsidR="00EC6C1B" w:rsidRPr="00EC6C1B">
        <w:rPr>
          <w:rFonts w:ascii="Arial" w:eastAsia="Arial" w:hAnsi="Arial" w:cs="Arial"/>
          <w:sz w:val="24"/>
          <w:szCs w:val="24"/>
        </w:rPr>
        <w:t xml:space="preserve">lavəsində müəyyən edilmiş meyarlara uyğunluğu Komissiya tərəfindən qiymətləndirilir və qiymətləndirmənin nəticəsinə əsasən təsdiqedici sənədin verilməsi və ya verilməsindən imtina edilməsi barədə </w:t>
      </w:r>
      <w:r w:rsidR="00280C30">
        <w:rPr>
          <w:rFonts w:ascii="Arial" w:eastAsia="Arial" w:hAnsi="Arial" w:cs="Arial"/>
          <w:sz w:val="24"/>
          <w:szCs w:val="24"/>
        </w:rPr>
        <w:t>rəy verilir</w:t>
      </w:r>
      <w:r w:rsidR="00EC6C1B" w:rsidRPr="00EC6C1B">
        <w:rPr>
          <w:rFonts w:ascii="Arial" w:eastAsia="Arial" w:hAnsi="Arial" w:cs="Arial"/>
          <w:sz w:val="24"/>
          <w:szCs w:val="24"/>
        </w:rPr>
        <w:t>.</w:t>
      </w:r>
    </w:p>
    <w:p w14:paraId="1DA9DA4E" w14:textId="5701AB52" w:rsidR="00B36F33" w:rsidRDefault="005C296F" w:rsidP="00C838B2">
      <w:pPr>
        <w:spacing w:after="0" w:line="276" w:lineRule="auto"/>
        <w:ind w:firstLine="708"/>
        <w:jc w:val="both"/>
        <w:rPr>
          <w:rFonts w:ascii="Arial" w:eastAsia="Arial" w:hAnsi="Arial" w:cs="Arial"/>
          <w:sz w:val="24"/>
          <w:szCs w:val="24"/>
        </w:rPr>
      </w:pPr>
      <w:r>
        <w:rPr>
          <w:rFonts w:ascii="Arial" w:eastAsia="Arial" w:hAnsi="Arial" w:cs="Arial"/>
          <w:sz w:val="24"/>
          <w:szCs w:val="24"/>
        </w:rPr>
        <w:t>5.</w:t>
      </w:r>
      <w:r w:rsidR="001D1CD1">
        <w:rPr>
          <w:rFonts w:ascii="Arial" w:eastAsia="Arial" w:hAnsi="Arial" w:cs="Arial"/>
          <w:sz w:val="24"/>
          <w:szCs w:val="24"/>
        </w:rPr>
        <w:t>6</w:t>
      </w:r>
      <w:r>
        <w:rPr>
          <w:rFonts w:ascii="Arial" w:eastAsia="Arial" w:hAnsi="Arial" w:cs="Arial"/>
          <w:sz w:val="24"/>
          <w:szCs w:val="24"/>
        </w:rPr>
        <w:t>.</w:t>
      </w:r>
      <w:r w:rsidR="0024047A" w:rsidRPr="0024047A">
        <w:rPr>
          <w:rFonts w:ascii="Arial" w:eastAsia="Arial" w:hAnsi="Arial" w:cs="Arial"/>
          <w:sz w:val="24"/>
          <w:szCs w:val="24"/>
        </w:rPr>
        <w:t xml:space="preserve"> </w:t>
      </w:r>
      <w:r w:rsidR="00EC6C1B" w:rsidRPr="00EC6C1B">
        <w:rPr>
          <w:rFonts w:ascii="Arial" w:eastAsia="Arial" w:hAnsi="Arial" w:cs="Arial"/>
          <w:sz w:val="24"/>
          <w:szCs w:val="24"/>
        </w:rPr>
        <w:t>Komissiya qiymətləndirmə zamanı avtonəqliyyat vasitəsinin meyarlara uyğunluğunu fərdi qaydada və hər bir hal üzrə ayrıca əsaslandırmaqla müəyyən edir.</w:t>
      </w:r>
      <w:r w:rsidR="00EC6C1B">
        <w:rPr>
          <w:rFonts w:ascii="Arial" w:eastAsia="Arial" w:hAnsi="Arial" w:cs="Arial"/>
          <w:sz w:val="24"/>
          <w:szCs w:val="24"/>
        </w:rPr>
        <w:t xml:space="preserve"> </w:t>
      </w:r>
      <w:r w:rsidR="00EC6C1B" w:rsidRPr="00EC6C1B">
        <w:rPr>
          <w:rFonts w:ascii="Arial" w:eastAsia="Arial" w:hAnsi="Arial" w:cs="Arial"/>
          <w:sz w:val="24"/>
          <w:szCs w:val="24"/>
        </w:rPr>
        <w:t xml:space="preserve">Eyni səviyyəli uyğunluq göstəriciləri olan müraciətlər üzrə üstünlük Komissiya tərəfindən bu Qaydaların </w:t>
      </w:r>
      <w:r w:rsidR="00280C30">
        <w:rPr>
          <w:rFonts w:ascii="Arial" w:eastAsia="Arial" w:hAnsi="Arial" w:cs="Arial"/>
          <w:sz w:val="24"/>
          <w:szCs w:val="24"/>
        </w:rPr>
        <w:t>2</w:t>
      </w:r>
      <w:r w:rsidR="00280C30" w:rsidRPr="00EC6C1B">
        <w:rPr>
          <w:rFonts w:ascii="Arial" w:eastAsia="Arial" w:hAnsi="Arial" w:cs="Arial"/>
          <w:sz w:val="24"/>
          <w:szCs w:val="24"/>
        </w:rPr>
        <w:t xml:space="preserve"> </w:t>
      </w:r>
      <w:r w:rsidR="00EC6C1B" w:rsidRPr="00EC6C1B">
        <w:rPr>
          <w:rFonts w:ascii="Arial" w:eastAsia="Arial" w:hAnsi="Arial" w:cs="Arial"/>
          <w:sz w:val="24"/>
          <w:szCs w:val="24"/>
        </w:rPr>
        <w:t xml:space="preserve">nömrəli </w:t>
      </w:r>
      <w:r w:rsidR="00EC6C1B">
        <w:rPr>
          <w:rFonts w:ascii="Arial" w:eastAsia="Arial" w:hAnsi="Arial" w:cs="Arial"/>
          <w:sz w:val="24"/>
          <w:szCs w:val="24"/>
        </w:rPr>
        <w:t>Ə</w:t>
      </w:r>
      <w:r w:rsidR="00EC6C1B" w:rsidRPr="00EC6C1B">
        <w:rPr>
          <w:rFonts w:ascii="Arial" w:eastAsia="Arial" w:hAnsi="Arial" w:cs="Arial"/>
          <w:sz w:val="24"/>
          <w:szCs w:val="24"/>
        </w:rPr>
        <w:t>lavəsində nəzərdə tutulmuş meyarların əhəmiyyət dərəcəsi və kompleks qiymətləndirmə əsasında müəyyən edilir.</w:t>
      </w:r>
      <w:r w:rsidR="00EC6C1B">
        <w:rPr>
          <w:rFonts w:ascii="Arial" w:eastAsia="Arial" w:hAnsi="Arial" w:cs="Arial"/>
          <w:sz w:val="24"/>
          <w:szCs w:val="24"/>
        </w:rPr>
        <w:t xml:space="preserve"> </w:t>
      </w:r>
      <w:r w:rsidR="00201CF3" w:rsidRPr="00550344">
        <w:rPr>
          <w:rFonts w:ascii="Arial" w:eastAsia="Arial" w:hAnsi="Arial" w:cs="Arial"/>
          <w:sz w:val="24"/>
          <w:szCs w:val="24"/>
        </w:rPr>
        <w:tab/>
      </w:r>
    </w:p>
    <w:p w14:paraId="18289BCF" w14:textId="5C0E32CB" w:rsidR="000E2C12" w:rsidRPr="00550344" w:rsidRDefault="00216D2D" w:rsidP="00C838B2">
      <w:pPr>
        <w:spacing w:after="0" w:line="276" w:lineRule="auto"/>
        <w:ind w:firstLine="708"/>
        <w:jc w:val="both"/>
        <w:rPr>
          <w:rFonts w:ascii="Arial" w:hAnsi="Arial" w:cs="Arial"/>
          <w:sz w:val="24"/>
          <w:szCs w:val="24"/>
        </w:rPr>
      </w:pPr>
      <w:r w:rsidRPr="00550344">
        <w:rPr>
          <w:rFonts w:ascii="Arial" w:eastAsia="Arial" w:hAnsi="Arial" w:cs="Arial"/>
          <w:sz w:val="24"/>
          <w:szCs w:val="24"/>
        </w:rPr>
        <w:t>5</w:t>
      </w:r>
      <w:r w:rsidR="0090796D" w:rsidRPr="00550344">
        <w:rPr>
          <w:rFonts w:ascii="Arial" w:eastAsia="Arial" w:hAnsi="Arial" w:cs="Arial"/>
          <w:sz w:val="24"/>
          <w:szCs w:val="24"/>
        </w:rPr>
        <w:t>.</w:t>
      </w:r>
      <w:r w:rsidR="001D1CD1">
        <w:rPr>
          <w:rFonts w:ascii="Arial" w:eastAsia="Arial" w:hAnsi="Arial" w:cs="Arial"/>
          <w:sz w:val="24"/>
          <w:szCs w:val="24"/>
        </w:rPr>
        <w:t>7</w:t>
      </w:r>
      <w:r w:rsidR="0090796D" w:rsidRPr="00550344">
        <w:rPr>
          <w:rFonts w:ascii="Arial" w:eastAsia="Arial" w:hAnsi="Arial" w:cs="Arial"/>
          <w:sz w:val="24"/>
          <w:szCs w:val="24"/>
        </w:rPr>
        <w:t>.</w:t>
      </w:r>
      <w:r w:rsidR="00E60783" w:rsidRPr="00550344">
        <w:rPr>
          <w:rFonts w:ascii="Arial" w:eastAsia="Arial" w:hAnsi="Arial" w:cs="Arial"/>
          <w:sz w:val="24"/>
          <w:szCs w:val="24"/>
        </w:rPr>
        <w:t xml:space="preserve"> </w:t>
      </w:r>
      <w:r w:rsidR="0090796D" w:rsidRPr="00550344">
        <w:rPr>
          <w:rFonts w:ascii="Arial" w:eastAsia="Arial" w:hAnsi="Arial" w:cs="Arial"/>
          <w:sz w:val="24"/>
          <w:szCs w:val="24"/>
        </w:rPr>
        <w:t xml:space="preserve"> </w:t>
      </w:r>
      <w:r w:rsidR="00E60783" w:rsidRPr="00550344">
        <w:rPr>
          <w:rFonts w:ascii="Arial" w:eastAsia="Arial" w:hAnsi="Arial" w:cs="Arial"/>
          <w:sz w:val="24"/>
          <w:szCs w:val="24"/>
        </w:rPr>
        <w:t xml:space="preserve">Ekspertiza nəticəsində Komissiya aşağıdakı </w:t>
      </w:r>
      <w:r w:rsidR="00280C30">
        <w:rPr>
          <w:rFonts w:ascii="Arial" w:eastAsia="Arial" w:hAnsi="Arial" w:cs="Arial"/>
          <w:sz w:val="24"/>
          <w:szCs w:val="24"/>
        </w:rPr>
        <w:t>rəylərdən birini verir</w:t>
      </w:r>
      <w:r w:rsidR="00E60783" w:rsidRPr="00550344">
        <w:rPr>
          <w:rFonts w:ascii="Arial" w:eastAsia="Arial" w:hAnsi="Arial" w:cs="Arial"/>
          <w:sz w:val="24"/>
          <w:szCs w:val="24"/>
        </w:rPr>
        <w:t>:</w:t>
      </w:r>
    </w:p>
    <w:p w14:paraId="68EE13E3" w14:textId="09497EFA" w:rsidR="000E41AB" w:rsidRPr="00550344" w:rsidRDefault="000E2C12" w:rsidP="000E2C12">
      <w:pPr>
        <w:spacing w:after="0" w:line="276" w:lineRule="auto"/>
        <w:jc w:val="both"/>
        <w:rPr>
          <w:rFonts w:ascii="Arial" w:eastAsia="Arial" w:hAnsi="Arial" w:cs="Arial"/>
          <w:sz w:val="24"/>
          <w:szCs w:val="24"/>
        </w:rPr>
      </w:pPr>
      <w:r w:rsidRPr="00550344">
        <w:rPr>
          <w:rFonts w:ascii="Arial" w:eastAsia="Arial" w:hAnsi="Arial" w:cs="Arial"/>
          <w:sz w:val="24"/>
          <w:szCs w:val="24"/>
        </w:rPr>
        <w:tab/>
        <w:t>5.</w:t>
      </w:r>
      <w:r w:rsidR="001D1CD1">
        <w:rPr>
          <w:rFonts w:ascii="Arial" w:eastAsia="Arial" w:hAnsi="Arial" w:cs="Arial"/>
          <w:sz w:val="24"/>
          <w:szCs w:val="24"/>
        </w:rPr>
        <w:t>7</w:t>
      </w:r>
      <w:r w:rsidRPr="00550344">
        <w:rPr>
          <w:rFonts w:ascii="Arial" w:eastAsia="Arial" w:hAnsi="Arial" w:cs="Arial"/>
          <w:sz w:val="24"/>
          <w:szCs w:val="24"/>
        </w:rPr>
        <w:t xml:space="preserve">.1. </w:t>
      </w:r>
      <w:bookmarkStart w:id="7" w:name="_Hlk229491587"/>
      <w:r w:rsidR="000E41AB" w:rsidRPr="00550344">
        <w:rPr>
          <w:rFonts w:ascii="Arial" w:eastAsia="Arial" w:hAnsi="Arial" w:cs="Arial"/>
          <w:sz w:val="24"/>
          <w:szCs w:val="24"/>
        </w:rPr>
        <w:t xml:space="preserve">avtonəqliyyat vasitəsi </w:t>
      </w:r>
      <w:r w:rsidR="005F14B6">
        <w:rPr>
          <w:rFonts w:ascii="Arial" w:eastAsia="Arial" w:hAnsi="Arial" w:cs="Arial"/>
          <w:sz w:val="24"/>
          <w:szCs w:val="24"/>
        </w:rPr>
        <w:t>b</w:t>
      </w:r>
      <w:r w:rsidR="005F14B6" w:rsidRPr="00550344">
        <w:rPr>
          <w:rFonts w:ascii="Arial" w:eastAsia="Arial" w:hAnsi="Arial" w:cs="Arial"/>
          <w:sz w:val="24"/>
          <w:szCs w:val="24"/>
        </w:rPr>
        <w:t xml:space="preserve">u </w:t>
      </w:r>
      <w:r w:rsidRPr="00550344">
        <w:rPr>
          <w:rFonts w:ascii="Arial" w:eastAsia="Arial" w:hAnsi="Arial" w:cs="Arial"/>
          <w:sz w:val="24"/>
          <w:szCs w:val="24"/>
        </w:rPr>
        <w:t>Qaydaların 5.</w:t>
      </w:r>
      <w:r w:rsidR="00F10E07">
        <w:rPr>
          <w:rFonts w:ascii="Arial" w:eastAsia="Arial" w:hAnsi="Arial" w:cs="Arial"/>
          <w:sz w:val="24"/>
          <w:szCs w:val="24"/>
        </w:rPr>
        <w:t>3</w:t>
      </w:r>
      <w:r w:rsidR="00280C30">
        <w:rPr>
          <w:rFonts w:ascii="Arial" w:eastAsia="Arial" w:hAnsi="Arial" w:cs="Arial"/>
          <w:sz w:val="24"/>
          <w:szCs w:val="24"/>
        </w:rPr>
        <w:t>-cü</w:t>
      </w:r>
      <w:r w:rsidR="00F10E07">
        <w:rPr>
          <w:rFonts w:ascii="Arial" w:eastAsia="Arial" w:hAnsi="Arial" w:cs="Arial"/>
          <w:sz w:val="24"/>
          <w:szCs w:val="24"/>
        </w:rPr>
        <w:t xml:space="preserve"> və 5.</w:t>
      </w:r>
      <w:r w:rsidRPr="00550344">
        <w:rPr>
          <w:rFonts w:ascii="Arial" w:eastAsia="Arial" w:hAnsi="Arial" w:cs="Arial"/>
          <w:sz w:val="24"/>
          <w:szCs w:val="24"/>
        </w:rPr>
        <w:t>4-cü bənd</w:t>
      </w:r>
      <w:r w:rsidR="00F10E07">
        <w:rPr>
          <w:rFonts w:ascii="Arial" w:eastAsia="Arial" w:hAnsi="Arial" w:cs="Arial"/>
          <w:sz w:val="24"/>
          <w:szCs w:val="24"/>
        </w:rPr>
        <w:t>lər</w:t>
      </w:r>
      <w:r w:rsidRPr="00550344">
        <w:rPr>
          <w:rFonts w:ascii="Arial" w:eastAsia="Arial" w:hAnsi="Arial" w:cs="Arial"/>
          <w:sz w:val="24"/>
          <w:szCs w:val="24"/>
        </w:rPr>
        <w:t xml:space="preserve">ində </w:t>
      </w:r>
      <w:r w:rsidR="00FB2F97" w:rsidRPr="00FB2F97">
        <w:rPr>
          <w:rFonts w:ascii="Arial" w:eastAsia="Arial" w:hAnsi="Arial" w:cs="Arial"/>
          <w:sz w:val="24"/>
          <w:szCs w:val="24"/>
        </w:rPr>
        <w:t>müəyyən edilmiş</w:t>
      </w:r>
      <w:r w:rsidRPr="00550344">
        <w:rPr>
          <w:rFonts w:ascii="Arial" w:eastAsia="Arial" w:hAnsi="Arial" w:cs="Arial"/>
          <w:sz w:val="24"/>
          <w:szCs w:val="24"/>
        </w:rPr>
        <w:t xml:space="preserve"> tələblər</w:t>
      </w:r>
      <w:r w:rsidR="005F14B6">
        <w:rPr>
          <w:rFonts w:ascii="Arial" w:eastAsia="Arial" w:hAnsi="Arial" w:cs="Arial"/>
          <w:sz w:val="24"/>
          <w:szCs w:val="24"/>
        </w:rPr>
        <w:t>ə</w:t>
      </w:r>
      <w:r w:rsidRPr="00550344">
        <w:rPr>
          <w:rFonts w:ascii="Arial" w:eastAsia="Arial" w:hAnsi="Arial" w:cs="Arial"/>
          <w:sz w:val="24"/>
          <w:szCs w:val="24"/>
        </w:rPr>
        <w:t xml:space="preserve"> cavab ver</w:t>
      </w:r>
      <w:r w:rsidR="000E41AB" w:rsidRPr="00550344">
        <w:rPr>
          <w:rFonts w:ascii="Arial" w:eastAsia="Arial" w:hAnsi="Arial" w:cs="Arial"/>
          <w:sz w:val="24"/>
          <w:szCs w:val="24"/>
        </w:rPr>
        <w:t xml:space="preserve">dikdə </w:t>
      </w:r>
      <w:r w:rsidR="007142D2">
        <w:rPr>
          <w:rFonts w:ascii="Arial" w:eastAsia="Arial" w:hAnsi="Arial" w:cs="Arial"/>
          <w:sz w:val="24"/>
          <w:szCs w:val="24"/>
        </w:rPr>
        <w:t>-</w:t>
      </w:r>
      <w:r w:rsidR="000E41AB" w:rsidRPr="00550344">
        <w:rPr>
          <w:rFonts w:ascii="Arial" w:eastAsia="Arial" w:hAnsi="Arial" w:cs="Arial"/>
          <w:sz w:val="24"/>
          <w:szCs w:val="24"/>
        </w:rPr>
        <w:t xml:space="preserve"> </w:t>
      </w:r>
      <w:r w:rsidR="00E60783" w:rsidRPr="00550344">
        <w:rPr>
          <w:rFonts w:ascii="Arial" w:eastAsia="Arial" w:hAnsi="Arial" w:cs="Arial"/>
          <w:sz w:val="24"/>
          <w:szCs w:val="24"/>
        </w:rPr>
        <w:t>təsdiqedici sənədin verilməsi</w:t>
      </w:r>
      <w:r w:rsidR="00336A91">
        <w:rPr>
          <w:rFonts w:ascii="Arial" w:eastAsia="Arial" w:hAnsi="Arial" w:cs="Arial"/>
          <w:sz w:val="24"/>
          <w:szCs w:val="24"/>
        </w:rPr>
        <w:t xml:space="preserve"> barədə</w:t>
      </w:r>
      <w:r w:rsidR="00E60783" w:rsidRPr="00550344">
        <w:rPr>
          <w:rFonts w:ascii="Arial" w:eastAsia="Arial" w:hAnsi="Arial" w:cs="Arial"/>
          <w:sz w:val="24"/>
          <w:szCs w:val="24"/>
        </w:rPr>
        <w:t>;</w:t>
      </w:r>
    </w:p>
    <w:bookmarkEnd w:id="7"/>
    <w:p w14:paraId="107DD471" w14:textId="278FF9D3" w:rsidR="000E41AB" w:rsidRPr="00550344" w:rsidRDefault="000E41AB" w:rsidP="000E41AB">
      <w:pPr>
        <w:spacing w:after="0" w:line="276" w:lineRule="auto"/>
        <w:jc w:val="both"/>
        <w:rPr>
          <w:rFonts w:ascii="Arial" w:eastAsia="Arial" w:hAnsi="Arial" w:cs="Arial"/>
          <w:sz w:val="24"/>
          <w:szCs w:val="24"/>
        </w:rPr>
      </w:pPr>
      <w:r w:rsidRPr="00550344">
        <w:rPr>
          <w:rFonts w:ascii="Arial" w:eastAsia="Arial" w:hAnsi="Arial" w:cs="Arial"/>
          <w:sz w:val="24"/>
          <w:szCs w:val="24"/>
        </w:rPr>
        <w:tab/>
        <w:t>5.</w:t>
      </w:r>
      <w:r w:rsidR="001D1CD1">
        <w:rPr>
          <w:rFonts w:ascii="Arial" w:eastAsia="Arial" w:hAnsi="Arial" w:cs="Arial"/>
          <w:sz w:val="24"/>
          <w:szCs w:val="24"/>
        </w:rPr>
        <w:t>7</w:t>
      </w:r>
      <w:r w:rsidRPr="00550344">
        <w:rPr>
          <w:rFonts w:ascii="Arial" w:eastAsia="Arial" w:hAnsi="Arial" w:cs="Arial"/>
          <w:sz w:val="24"/>
          <w:szCs w:val="24"/>
        </w:rPr>
        <w:t>.2.</w:t>
      </w:r>
      <w:r w:rsidRPr="00CE6D6C">
        <w:rPr>
          <w:rFonts w:ascii="Arial" w:hAnsi="Arial" w:cs="Arial"/>
          <w:sz w:val="24"/>
          <w:szCs w:val="24"/>
        </w:rPr>
        <w:t xml:space="preserve"> </w:t>
      </w:r>
      <w:r w:rsidRPr="00550344">
        <w:rPr>
          <w:rFonts w:ascii="Arial" w:eastAsia="Arial" w:hAnsi="Arial" w:cs="Arial"/>
          <w:sz w:val="24"/>
          <w:szCs w:val="24"/>
        </w:rPr>
        <w:t xml:space="preserve">avtonəqliyyat vasitəsi </w:t>
      </w:r>
      <w:r w:rsidR="005F14B6">
        <w:rPr>
          <w:rFonts w:ascii="Arial" w:eastAsia="Arial" w:hAnsi="Arial" w:cs="Arial"/>
          <w:sz w:val="24"/>
          <w:szCs w:val="24"/>
        </w:rPr>
        <w:t>b</w:t>
      </w:r>
      <w:r w:rsidR="005F14B6" w:rsidRPr="00550344">
        <w:rPr>
          <w:rFonts w:ascii="Arial" w:eastAsia="Arial" w:hAnsi="Arial" w:cs="Arial"/>
          <w:sz w:val="24"/>
          <w:szCs w:val="24"/>
        </w:rPr>
        <w:t xml:space="preserve">u </w:t>
      </w:r>
      <w:r w:rsidRPr="00550344">
        <w:rPr>
          <w:rFonts w:ascii="Arial" w:eastAsia="Arial" w:hAnsi="Arial" w:cs="Arial"/>
          <w:sz w:val="24"/>
          <w:szCs w:val="24"/>
        </w:rPr>
        <w:t>Qaydaların 5.</w:t>
      </w:r>
      <w:r w:rsidR="00F10E07">
        <w:rPr>
          <w:rFonts w:ascii="Arial" w:eastAsia="Arial" w:hAnsi="Arial" w:cs="Arial"/>
          <w:sz w:val="24"/>
          <w:szCs w:val="24"/>
        </w:rPr>
        <w:t>3</w:t>
      </w:r>
      <w:r w:rsidR="00280C30">
        <w:rPr>
          <w:rFonts w:ascii="Arial" w:eastAsia="Arial" w:hAnsi="Arial" w:cs="Arial"/>
          <w:sz w:val="24"/>
          <w:szCs w:val="24"/>
        </w:rPr>
        <w:t>-cü</w:t>
      </w:r>
      <w:r w:rsidR="00F10E07">
        <w:rPr>
          <w:rFonts w:ascii="Arial" w:eastAsia="Arial" w:hAnsi="Arial" w:cs="Arial"/>
          <w:sz w:val="24"/>
          <w:szCs w:val="24"/>
        </w:rPr>
        <w:t xml:space="preserve"> və 5.</w:t>
      </w:r>
      <w:r w:rsidRPr="00550344">
        <w:rPr>
          <w:rFonts w:ascii="Arial" w:eastAsia="Arial" w:hAnsi="Arial" w:cs="Arial"/>
          <w:sz w:val="24"/>
          <w:szCs w:val="24"/>
        </w:rPr>
        <w:t>4-cü bənd</w:t>
      </w:r>
      <w:r w:rsidR="00F10E07">
        <w:rPr>
          <w:rFonts w:ascii="Arial" w:eastAsia="Arial" w:hAnsi="Arial" w:cs="Arial"/>
          <w:sz w:val="24"/>
          <w:szCs w:val="24"/>
        </w:rPr>
        <w:t>lər</w:t>
      </w:r>
      <w:r w:rsidRPr="00550344">
        <w:rPr>
          <w:rFonts w:ascii="Arial" w:eastAsia="Arial" w:hAnsi="Arial" w:cs="Arial"/>
          <w:sz w:val="24"/>
          <w:szCs w:val="24"/>
        </w:rPr>
        <w:t xml:space="preserve">ində </w:t>
      </w:r>
      <w:r w:rsidR="00A05CE3" w:rsidRPr="00A05CE3">
        <w:rPr>
          <w:rFonts w:ascii="Arial" w:eastAsia="Arial" w:hAnsi="Arial" w:cs="Arial"/>
          <w:sz w:val="24"/>
          <w:szCs w:val="24"/>
        </w:rPr>
        <w:t>müəyyən edilmiş</w:t>
      </w:r>
      <w:r w:rsidRPr="00550344">
        <w:rPr>
          <w:rFonts w:ascii="Arial" w:eastAsia="Arial" w:hAnsi="Arial" w:cs="Arial"/>
          <w:sz w:val="24"/>
          <w:szCs w:val="24"/>
        </w:rPr>
        <w:t xml:space="preserve"> tələblər</w:t>
      </w:r>
      <w:r w:rsidR="005F14B6">
        <w:rPr>
          <w:rFonts w:ascii="Arial" w:eastAsia="Arial" w:hAnsi="Arial" w:cs="Arial"/>
          <w:sz w:val="24"/>
          <w:szCs w:val="24"/>
        </w:rPr>
        <w:t xml:space="preserve">ə </w:t>
      </w:r>
      <w:r w:rsidR="00CF3298">
        <w:rPr>
          <w:rFonts w:ascii="Arial" w:eastAsia="Arial" w:hAnsi="Arial" w:cs="Arial"/>
          <w:sz w:val="24"/>
          <w:szCs w:val="24"/>
        </w:rPr>
        <w:t>cavab vermədikdə</w:t>
      </w:r>
      <w:r w:rsidR="005F14B6">
        <w:rPr>
          <w:rFonts w:ascii="Arial" w:eastAsia="Arial" w:hAnsi="Arial" w:cs="Arial"/>
          <w:sz w:val="24"/>
          <w:szCs w:val="24"/>
        </w:rPr>
        <w:t xml:space="preserve"> -</w:t>
      </w:r>
      <w:r w:rsidRPr="00550344">
        <w:rPr>
          <w:rFonts w:ascii="Arial" w:eastAsia="Arial" w:hAnsi="Arial" w:cs="Arial"/>
          <w:sz w:val="24"/>
          <w:szCs w:val="24"/>
        </w:rPr>
        <w:t xml:space="preserve"> </w:t>
      </w:r>
      <w:bookmarkStart w:id="8" w:name="_Hlk229493137"/>
      <w:r w:rsidR="00E60783" w:rsidRPr="00550344">
        <w:rPr>
          <w:rFonts w:ascii="Arial" w:eastAsia="Arial" w:hAnsi="Arial" w:cs="Arial"/>
          <w:sz w:val="24"/>
          <w:szCs w:val="24"/>
        </w:rPr>
        <w:t>təsdiqedici sənədin verilməsindən imtina edilməsi</w:t>
      </w:r>
      <w:r w:rsidR="00336A91">
        <w:rPr>
          <w:rFonts w:ascii="Arial" w:eastAsia="Arial" w:hAnsi="Arial" w:cs="Arial"/>
          <w:sz w:val="24"/>
          <w:szCs w:val="24"/>
        </w:rPr>
        <w:t xml:space="preserve"> barədə</w:t>
      </w:r>
      <w:r w:rsidR="00E60783" w:rsidRPr="00550344">
        <w:rPr>
          <w:rFonts w:ascii="Arial" w:eastAsia="Arial" w:hAnsi="Arial" w:cs="Arial"/>
          <w:sz w:val="24"/>
          <w:szCs w:val="24"/>
        </w:rPr>
        <w:t>;</w:t>
      </w:r>
    </w:p>
    <w:p w14:paraId="464BB8E2" w14:textId="77777777" w:rsidR="00E60783" w:rsidRPr="00550344" w:rsidRDefault="000E41AB" w:rsidP="00CE6D6C">
      <w:pPr>
        <w:spacing w:after="0" w:line="276" w:lineRule="auto"/>
        <w:jc w:val="both"/>
        <w:rPr>
          <w:rFonts w:ascii="Arial" w:hAnsi="Arial" w:cs="Arial"/>
          <w:sz w:val="24"/>
          <w:szCs w:val="24"/>
        </w:rPr>
      </w:pPr>
      <w:r w:rsidRPr="00550344">
        <w:rPr>
          <w:rFonts w:ascii="Arial" w:eastAsia="Arial" w:hAnsi="Arial" w:cs="Arial"/>
          <w:sz w:val="24"/>
          <w:szCs w:val="24"/>
        </w:rPr>
        <w:tab/>
        <w:t>5.</w:t>
      </w:r>
      <w:r w:rsidR="001D1CD1">
        <w:rPr>
          <w:rFonts w:ascii="Arial" w:eastAsia="Arial" w:hAnsi="Arial" w:cs="Arial"/>
          <w:sz w:val="24"/>
          <w:szCs w:val="24"/>
        </w:rPr>
        <w:t>7</w:t>
      </w:r>
      <w:r w:rsidRPr="00550344">
        <w:rPr>
          <w:rFonts w:ascii="Arial" w:eastAsia="Arial" w:hAnsi="Arial" w:cs="Arial"/>
          <w:sz w:val="24"/>
          <w:szCs w:val="24"/>
        </w:rPr>
        <w:t>.</w:t>
      </w:r>
      <w:r w:rsidR="005F14B6">
        <w:rPr>
          <w:rFonts w:ascii="Arial" w:eastAsia="Arial" w:hAnsi="Arial" w:cs="Arial"/>
          <w:sz w:val="24"/>
          <w:szCs w:val="24"/>
        </w:rPr>
        <w:t>3</w:t>
      </w:r>
      <w:r w:rsidRPr="00550344">
        <w:rPr>
          <w:rFonts w:ascii="Arial" w:eastAsia="Arial" w:hAnsi="Arial" w:cs="Arial"/>
          <w:sz w:val="24"/>
          <w:szCs w:val="24"/>
        </w:rPr>
        <w:t>.</w:t>
      </w:r>
      <w:r w:rsidR="00E60783" w:rsidRPr="00550344">
        <w:rPr>
          <w:rFonts w:ascii="Arial" w:eastAsia="Arial" w:hAnsi="Arial" w:cs="Arial"/>
          <w:sz w:val="24"/>
          <w:szCs w:val="24"/>
        </w:rPr>
        <w:t xml:space="preserve"> </w:t>
      </w:r>
      <w:r w:rsidR="005F14B6" w:rsidRPr="005F14B6">
        <w:rPr>
          <w:rFonts w:ascii="Arial" w:eastAsia="Arial" w:hAnsi="Arial" w:cs="Arial"/>
          <w:sz w:val="24"/>
          <w:szCs w:val="24"/>
        </w:rPr>
        <w:t>zərurət yarandıqda</w:t>
      </w:r>
      <w:r w:rsidR="00187746">
        <w:rPr>
          <w:rFonts w:ascii="Arial" w:eastAsia="Arial" w:hAnsi="Arial" w:cs="Arial"/>
          <w:sz w:val="24"/>
          <w:szCs w:val="24"/>
        </w:rPr>
        <w:t xml:space="preserve"> -</w:t>
      </w:r>
      <w:r w:rsidR="005F14B6" w:rsidRPr="005F14B6">
        <w:rPr>
          <w:rFonts w:ascii="Arial" w:eastAsia="Arial" w:hAnsi="Arial" w:cs="Arial"/>
          <w:sz w:val="24"/>
          <w:szCs w:val="24"/>
        </w:rPr>
        <w:t xml:space="preserve"> </w:t>
      </w:r>
      <w:r w:rsidR="00E60783" w:rsidRPr="00550344">
        <w:rPr>
          <w:rFonts w:ascii="Arial" w:eastAsia="Arial" w:hAnsi="Arial" w:cs="Arial"/>
          <w:sz w:val="24"/>
          <w:szCs w:val="24"/>
        </w:rPr>
        <w:t>əlavə araşdırma</w:t>
      </w:r>
      <w:r w:rsidR="005F14B6">
        <w:rPr>
          <w:rFonts w:ascii="Arial" w:eastAsia="Arial" w:hAnsi="Arial" w:cs="Arial"/>
          <w:sz w:val="24"/>
          <w:szCs w:val="24"/>
        </w:rPr>
        <w:t>nın</w:t>
      </w:r>
      <w:r w:rsidR="00E60783" w:rsidRPr="00550344">
        <w:rPr>
          <w:rFonts w:ascii="Arial" w:eastAsia="Arial" w:hAnsi="Arial" w:cs="Arial"/>
          <w:sz w:val="24"/>
          <w:szCs w:val="24"/>
        </w:rPr>
        <w:t xml:space="preserve"> aparılması</w:t>
      </w:r>
      <w:r w:rsidR="00336A91">
        <w:rPr>
          <w:rFonts w:ascii="Arial" w:eastAsia="Arial" w:hAnsi="Arial" w:cs="Arial"/>
          <w:sz w:val="24"/>
          <w:szCs w:val="24"/>
        </w:rPr>
        <w:t xml:space="preserve"> barədə</w:t>
      </w:r>
      <w:r w:rsidR="00E60783" w:rsidRPr="00550344">
        <w:rPr>
          <w:rFonts w:ascii="Arial" w:eastAsia="Arial" w:hAnsi="Arial" w:cs="Arial"/>
          <w:sz w:val="24"/>
          <w:szCs w:val="24"/>
        </w:rPr>
        <w:t>.</w:t>
      </w:r>
    </w:p>
    <w:bookmarkEnd w:id="8"/>
    <w:p w14:paraId="62009B07" w14:textId="77777777" w:rsidR="00216D2D" w:rsidRPr="00550344" w:rsidRDefault="00216D2D" w:rsidP="00216D2D">
      <w:pPr>
        <w:spacing w:after="0" w:line="276" w:lineRule="auto"/>
        <w:jc w:val="both"/>
        <w:rPr>
          <w:rFonts w:ascii="Arial" w:eastAsia="Arial" w:hAnsi="Arial" w:cs="Arial"/>
          <w:sz w:val="24"/>
          <w:szCs w:val="24"/>
        </w:rPr>
      </w:pPr>
      <w:r w:rsidRPr="00550344">
        <w:rPr>
          <w:rFonts w:ascii="Arial" w:eastAsia="Arial" w:hAnsi="Arial" w:cs="Arial"/>
          <w:sz w:val="24"/>
          <w:szCs w:val="24"/>
        </w:rPr>
        <w:tab/>
        <w:t>5.</w:t>
      </w:r>
      <w:r w:rsidR="001D1CD1">
        <w:rPr>
          <w:rFonts w:ascii="Arial" w:eastAsia="Arial" w:hAnsi="Arial" w:cs="Arial"/>
          <w:sz w:val="24"/>
          <w:szCs w:val="24"/>
        </w:rPr>
        <w:t>8</w:t>
      </w:r>
      <w:r w:rsidRPr="00550344">
        <w:rPr>
          <w:rFonts w:ascii="Arial" w:eastAsia="Arial" w:hAnsi="Arial" w:cs="Arial"/>
          <w:sz w:val="24"/>
          <w:szCs w:val="24"/>
        </w:rPr>
        <w:t>. Ekspertizanın nəticələri Komissiyanın iclasında müzakirə edilir və protokolla rəsmiləşdirilir.</w:t>
      </w:r>
      <w:r w:rsidR="00695FCD">
        <w:rPr>
          <w:rFonts w:ascii="Arial" w:eastAsia="Arial" w:hAnsi="Arial" w:cs="Arial"/>
          <w:sz w:val="24"/>
          <w:szCs w:val="24"/>
        </w:rPr>
        <w:t xml:space="preserve"> Protokol Komissiyanın </w:t>
      </w:r>
      <w:r w:rsidR="00187746">
        <w:rPr>
          <w:rFonts w:ascii="Arial" w:eastAsia="Arial" w:hAnsi="Arial" w:cs="Arial"/>
          <w:sz w:val="24"/>
          <w:szCs w:val="24"/>
        </w:rPr>
        <w:t xml:space="preserve">iclasda iştirak edən </w:t>
      </w:r>
      <w:r w:rsidR="00695FCD">
        <w:rPr>
          <w:rFonts w:ascii="Arial" w:eastAsia="Arial" w:hAnsi="Arial" w:cs="Arial"/>
          <w:sz w:val="24"/>
          <w:szCs w:val="24"/>
        </w:rPr>
        <w:t>bütün üzvləri tərəfindən imzalanır.</w:t>
      </w:r>
    </w:p>
    <w:p w14:paraId="4C484F15" w14:textId="6D0A5D32" w:rsidR="0090796D" w:rsidRPr="00550344" w:rsidRDefault="002674D0" w:rsidP="00CE6D6C">
      <w:pPr>
        <w:spacing w:after="0" w:line="276" w:lineRule="auto"/>
        <w:jc w:val="both"/>
        <w:rPr>
          <w:rFonts w:ascii="Arial" w:hAnsi="Arial" w:cs="Arial"/>
          <w:sz w:val="24"/>
          <w:szCs w:val="24"/>
        </w:rPr>
      </w:pPr>
      <w:r w:rsidRPr="00550344">
        <w:rPr>
          <w:rFonts w:ascii="Arial" w:eastAsia="Arial" w:hAnsi="Arial" w:cs="Arial"/>
          <w:sz w:val="24"/>
          <w:szCs w:val="24"/>
        </w:rPr>
        <w:tab/>
      </w:r>
      <w:r w:rsidR="000E41AB" w:rsidRPr="00550344">
        <w:rPr>
          <w:rFonts w:ascii="Arial" w:eastAsia="Arial" w:hAnsi="Arial" w:cs="Arial"/>
          <w:sz w:val="24"/>
          <w:szCs w:val="24"/>
        </w:rPr>
        <w:t>5</w:t>
      </w:r>
      <w:r w:rsidR="0090796D" w:rsidRPr="00550344">
        <w:rPr>
          <w:rFonts w:ascii="Arial" w:eastAsia="Arial" w:hAnsi="Arial" w:cs="Arial"/>
          <w:sz w:val="24"/>
          <w:szCs w:val="24"/>
        </w:rPr>
        <w:t>.</w:t>
      </w:r>
      <w:r w:rsidR="001D1CD1">
        <w:rPr>
          <w:rFonts w:ascii="Arial" w:eastAsia="Arial" w:hAnsi="Arial" w:cs="Arial"/>
          <w:sz w:val="24"/>
          <w:szCs w:val="24"/>
        </w:rPr>
        <w:t>9</w:t>
      </w:r>
      <w:r w:rsidR="0090796D" w:rsidRPr="00550344">
        <w:rPr>
          <w:rFonts w:ascii="Arial" w:eastAsia="Arial" w:hAnsi="Arial" w:cs="Arial"/>
          <w:sz w:val="24"/>
          <w:szCs w:val="24"/>
        </w:rPr>
        <w:t>.</w:t>
      </w:r>
      <w:r w:rsidR="00344B30">
        <w:rPr>
          <w:rFonts w:ascii="Arial" w:eastAsia="Arial" w:hAnsi="Arial" w:cs="Arial"/>
          <w:sz w:val="24"/>
          <w:szCs w:val="24"/>
        </w:rPr>
        <w:t xml:space="preserve"> Ekspertiza nəticəsində təsdiqedici sənədin verilməsi barədə </w:t>
      </w:r>
      <w:r w:rsidR="00280C30">
        <w:rPr>
          <w:rFonts w:ascii="Arial" w:eastAsia="Arial" w:hAnsi="Arial" w:cs="Arial"/>
          <w:sz w:val="24"/>
          <w:szCs w:val="24"/>
        </w:rPr>
        <w:t>rəy verildikdə</w:t>
      </w:r>
      <w:r w:rsidR="00344B30">
        <w:rPr>
          <w:rFonts w:ascii="Arial" w:eastAsia="Arial" w:hAnsi="Arial" w:cs="Arial"/>
          <w:sz w:val="24"/>
          <w:szCs w:val="24"/>
        </w:rPr>
        <w:t xml:space="preserve"> Nazirlik tərəfindən şəxsə bu Qaydaların 3 nömrəli Əlavəsinə uyğun olaraq təsdiqedici sənəd </w:t>
      </w:r>
      <w:r w:rsidR="00AC13C7">
        <w:rPr>
          <w:rFonts w:ascii="Arial" w:eastAsia="Arial" w:hAnsi="Arial" w:cs="Arial"/>
          <w:sz w:val="24"/>
          <w:szCs w:val="24"/>
        </w:rPr>
        <w:t>təqdim edilir</w:t>
      </w:r>
      <w:r w:rsidR="00344B30">
        <w:rPr>
          <w:rFonts w:ascii="Arial" w:eastAsia="Arial" w:hAnsi="Arial" w:cs="Arial"/>
          <w:sz w:val="24"/>
          <w:szCs w:val="24"/>
        </w:rPr>
        <w:t>.</w:t>
      </w:r>
    </w:p>
    <w:p w14:paraId="0D0EB5EB" w14:textId="77777777" w:rsidR="00E06D4F" w:rsidRPr="00550344" w:rsidRDefault="002674D0" w:rsidP="000F13F0">
      <w:pPr>
        <w:spacing w:after="0" w:line="276" w:lineRule="auto"/>
        <w:jc w:val="both"/>
        <w:rPr>
          <w:rFonts w:ascii="Arial" w:eastAsia="Arial" w:hAnsi="Arial" w:cs="Arial"/>
          <w:sz w:val="24"/>
          <w:szCs w:val="24"/>
        </w:rPr>
      </w:pPr>
      <w:r w:rsidRPr="00550344">
        <w:rPr>
          <w:rFonts w:ascii="Arial" w:eastAsia="Arial" w:hAnsi="Arial" w:cs="Arial"/>
          <w:sz w:val="24"/>
          <w:szCs w:val="24"/>
        </w:rPr>
        <w:tab/>
      </w:r>
      <w:r w:rsidR="000E41AB" w:rsidRPr="00550344">
        <w:rPr>
          <w:rFonts w:ascii="Arial" w:eastAsia="Arial" w:hAnsi="Arial" w:cs="Arial"/>
          <w:sz w:val="24"/>
          <w:szCs w:val="24"/>
        </w:rPr>
        <w:t>5</w:t>
      </w:r>
      <w:r w:rsidR="0090796D" w:rsidRPr="00550344">
        <w:rPr>
          <w:rFonts w:ascii="Arial" w:eastAsia="Arial" w:hAnsi="Arial" w:cs="Arial"/>
          <w:sz w:val="24"/>
          <w:szCs w:val="24"/>
        </w:rPr>
        <w:t>.</w:t>
      </w:r>
      <w:r w:rsidR="001D1CD1">
        <w:rPr>
          <w:rFonts w:ascii="Arial" w:eastAsia="Arial" w:hAnsi="Arial" w:cs="Arial"/>
          <w:sz w:val="24"/>
          <w:szCs w:val="24"/>
        </w:rPr>
        <w:t>10</w:t>
      </w:r>
      <w:r w:rsidR="0090796D" w:rsidRPr="00550344">
        <w:rPr>
          <w:rFonts w:ascii="Arial" w:eastAsia="Arial" w:hAnsi="Arial" w:cs="Arial"/>
          <w:sz w:val="24"/>
          <w:szCs w:val="24"/>
        </w:rPr>
        <w:t>.  Təsdiqedici sənəddə aşağıdakı məlumatlar göstərilir:</w:t>
      </w:r>
    </w:p>
    <w:p w14:paraId="0865B152" w14:textId="77777777" w:rsidR="00E06D4F" w:rsidRPr="00550344" w:rsidRDefault="00E06D4F" w:rsidP="00E06D4F">
      <w:pPr>
        <w:spacing w:after="0" w:line="276" w:lineRule="auto"/>
        <w:jc w:val="both"/>
        <w:rPr>
          <w:rFonts w:ascii="Arial" w:eastAsia="Arial" w:hAnsi="Arial" w:cs="Arial"/>
          <w:sz w:val="24"/>
          <w:szCs w:val="24"/>
        </w:rPr>
      </w:pPr>
      <w:r w:rsidRPr="00550344">
        <w:rPr>
          <w:rFonts w:ascii="Arial" w:eastAsia="Arial" w:hAnsi="Arial" w:cs="Arial"/>
          <w:sz w:val="24"/>
          <w:szCs w:val="24"/>
        </w:rPr>
        <w:tab/>
        <w:t>5.</w:t>
      </w:r>
      <w:r w:rsidR="001D1CD1">
        <w:rPr>
          <w:rFonts w:ascii="Arial" w:eastAsia="Arial" w:hAnsi="Arial" w:cs="Arial"/>
          <w:sz w:val="24"/>
          <w:szCs w:val="24"/>
        </w:rPr>
        <w:t>10</w:t>
      </w:r>
      <w:r w:rsidRPr="00550344">
        <w:rPr>
          <w:rFonts w:ascii="Arial" w:eastAsia="Arial" w:hAnsi="Arial" w:cs="Arial"/>
          <w:sz w:val="24"/>
          <w:szCs w:val="24"/>
        </w:rPr>
        <w:t xml:space="preserve">.1. </w:t>
      </w:r>
      <w:r w:rsidR="0090796D" w:rsidRPr="00550344">
        <w:rPr>
          <w:rFonts w:ascii="Arial" w:eastAsia="Arial" w:hAnsi="Arial" w:cs="Arial"/>
          <w:sz w:val="24"/>
          <w:szCs w:val="24"/>
        </w:rPr>
        <w:t>sənədin nömrəsi və tarixi;</w:t>
      </w:r>
    </w:p>
    <w:p w14:paraId="40504C10" w14:textId="77777777" w:rsidR="0090796D" w:rsidRPr="00550344" w:rsidRDefault="00E06D4F" w:rsidP="00CE6D6C">
      <w:pPr>
        <w:spacing w:after="0" w:line="276" w:lineRule="auto"/>
        <w:jc w:val="both"/>
        <w:rPr>
          <w:rFonts w:ascii="Arial" w:hAnsi="Arial" w:cs="Arial"/>
          <w:sz w:val="24"/>
          <w:szCs w:val="24"/>
        </w:rPr>
      </w:pPr>
      <w:r w:rsidRPr="00550344">
        <w:rPr>
          <w:rFonts w:ascii="Arial" w:eastAsia="Arial" w:hAnsi="Arial" w:cs="Arial"/>
          <w:sz w:val="24"/>
          <w:szCs w:val="24"/>
        </w:rPr>
        <w:tab/>
        <w:t>5.</w:t>
      </w:r>
      <w:r w:rsidR="001D1CD1">
        <w:rPr>
          <w:rFonts w:ascii="Arial" w:eastAsia="Arial" w:hAnsi="Arial" w:cs="Arial"/>
          <w:sz w:val="24"/>
          <w:szCs w:val="24"/>
        </w:rPr>
        <w:t>10</w:t>
      </w:r>
      <w:r w:rsidRPr="00550344">
        <w:rPr>
          <w:rFonts w:ascii="Arial" w:eastAsia="Arial" w:hAnsi="Arial" w:cs="Arial"/>
          <w:sz w:val="24"/>
          <w:szCs w:val="24"/>
        </w:rPr>
        <w:t xml:space="preserve">.2. </w:t>
      </w:r>
      <w:r w:rsidR="00E07705">
        <w:rPr>
          <w:rFonts w:ascii="Arial" w:eastAsia="Arial" w:hAnsi="Arial" w:cs="Arial"/>
          <w:sz w:val="24"/>
          <w:szCs w:val="24"/>
        </w:rPr>
        <w:t>təsdiqedici sənəd verilən</w:t>
      </w:r>
      <w:r w:rsidR="0090796D" w:rsidRPr="00550344">
        <w:rPr>
          <w:rFonts w:ascii="Arial" w:eastAsia="Arial" w:hAnsi="Arial" w:cs="Arial"/>
          <w:sz w:val="24"/>
          <w:szCs w:val="24"/>
        </w:rPr>
        <w:t xml:space="preserve"> şəxs</w:t>
      </w:r>
      <w:r w:rsidR="009C57C7">
        <w:rPr>
          <w:rFonts w:ascii="Arial" w:eastAsia="Arial" w:hAnsi="Arial" w:cs="Arial"/>
          <w:sz w:val="24"/>
          <w:szCs w:val="24"/>
        </w:rPr>
        <w:t xml:space="preserve"> barədə məlumat</w:t>
      </w:r>
      <w:r w:rsidR="0090796D" w:rsidRPr="00550344">
        <w:rPr>
          <w:rFonts w:ascii="Arial" w:eastAsia="Arial" w:hAnsi="Arial" w:cs="Arial"/>
          <w:sz w:val="24"/>
          <w:szCs w:val="24"/>
        </w:rPr>
        <w:t>;</w:t>
      </w:r>
    </w:p>
    <w:p w14:paraId="6382E145" w14:textId="77777777" w:rsidR="0090796D" w:rsidRPr="00550344" w:rsidRDefault="00E06D4F" w:rsidP="00CE6D6C">
      <w:pPr>
        <w:spacing w:after="0" w:line="276" w:lineRule="auto"/>
        <w:ind w:firstLine="709"/>
        <w:jc w:val="both"/>
        <w:rPr>
          <w:rFonts w:ascii="Arial" w:hAnsi="Arial" w:cs="Arial"/>
          <w:sz w:val="24"/>
          <w:szCs w:val="24"/>
        </w:rPr>
      </w:pPr>
      <w:r w:rsidRPr="00550344">
        <w:rPr>
          <w:rFonts w:ascii="Arial" w:eastAsia="Arial" w:hAnsi="Arial" w:cs="Arial"/>
          <w:sz w:val="24"/>
          <w:szCs w:val="24"/>
        </w:rPr>
        <w:t>5.</w:t>
      </w:r>
      <w:r w:rsidR="00721461">
        <w:rPr>
          <w:rFonts w:ascii="Arial" w:eastAsia="Arial" w:hAnsi="Arial" w:cs="Arial"/>
          <w:sz w:val="24"/>
          <w:szCs w:val="24"/>
        </w:rPr>
        <w:t>1</w:t>
      </w:r>
      <w:r w:rsidR="001D1CD1">
        <w:rPr>
          <w:rFonts w:ascii="Arial" w:eastAsia="Arial" w:hAnsi="Arial" w:cs="Arial"/>
          <w:sz w:val="24"/>
          <w:szCs w:val="24"/>
        </w:rPr>
        <w:t>0</w:t>
      </w:r>
      <w:r w:rsidRPr="00550344">
        <w:rPr>
          <w:rFonts w:ascii="Arial" w:eastAsia="Arial" w:hAnsi="Arial" w:cs="Arial"/>
          <w:sz w:val="24"/>
          <w:szCs w:val="24"/>
        </w:rPr>
        <w:t xml:space="preserve">.3. </w:t>
      </w:r>
      <w:r w:rsidR="0090796D" w:rsidRPr="00550344">
        <w:rPr>
          <w:rFonts w:ascii="Arial" w:eastAsia="Arial" w:hAnsi="Arial" w:cs="Arial"/>
          <w:sz w:val="24"/>
          <w:szCs w:val="24"/>
        </w:rPr>
        <w:t>avtonəqliyyat vasitəsinin markası, modeli</w:t>
      </w:r>
      <w:r w:rsidR="00E07705">
        <w:rPr>
          <w:rFonts w:ascii="Arial" w:eastAsia="Arial" w:hAnsi="Arial" w:cs="Arial"/>
          <w:sz w:val="24"/>
          <w:szCs w:val="24"/>
        </w:rPr>
        <w:t>, rəngi,</w:t>
      </w:r>
      <w:r w:rsidR="0090796D" w:rsidRPr="00550344">
        <w:rPr>
          <w:rFonts w:ascii="Arial" w:eastAsia="Arial" w:hAnsi="Arial" w:cs="Arial"/>
          <w:sz w:val="24"/>
          <w:szCs w:val="24"/>
        </w:rPr>
        <w:t xml:space="preserve"> istehsal ili</w:t>
      </w:r>
      <w:r w:rsidR="00E07705">
        <w:rPr>
          <w:rFonts w:ascii="Arial" w:eastAsia="Arial" w:hAnsi="Arial" w:cs="Arial"/>
          <w:sz w:val="24"/>
          <w:szCs w:val="24"/>
        </w:rPr>
        <w:t xml:space="preserve"> və ölkəsi</w:t>
      </w:r>
      <w:r w:rsidR="0090796D" w:rsidRPr="00550344">
        <w:rPr>
          <w:rFonts w:ascii="Arial" w:eastAsia="Arial" w:hAnsi="Arial" w:cs="Arial"/>
          <w:sz w:val="24"/>
          <w:szCs w:val="24"/>
        </w:rPr>
        <w:t>;</w:t>
      </w:r>
    </w:p>
    <w:p w14:paraId="2F08FDA4" w14:textId="77777777" w:rsidR="0090796D" w:rsidRPr="00550344" w:rsidRDefault="00E06D4F" w:rsidP="00CE6D6C">
      <w:pPr>
        <w:spacing w:after="0" w:line="276" w:lineRule="auto"/>
        <w:ind w:firstLine="709"/>
        <w:jc w:val="both"/>
        <w:rPr>
          <w:rFonts w:ascii="Arial" w:hAnsi="Arial" w:cs="Arial"/>
          <w:sz w:val="24"/>
          <w:szCs w:val="24"/>
        </w:rPr>
      </w:pPr>
      <w:r w:rsidRPr="00550344">
        <w:rPr>
          <w:rFonts w:ascii="Arial" w:eastAsia="Arial" w:hAnsi="Arial" w:cs="Arial"/>
          <w:sz w:val="24"/>
          <w:szCs w:val="24"/>
        </w:rPr>
        <w:t>5.</w:t>
      </w:r>
      <w:r w:rsidR="001D1CD1">
        <w:rPr>
          <w:rFonts w:ascii="Arial" w:eastAsia="Arial" w:hAnsi="Arial" w:cs="Arial"/>
          <w:sz w:val="24"/>
          <w:szCs w:val="24"/>
        </w:rPr>
        <w:t>10</w:t>
      </w:r>
      <w:r w:rsidRPr="00550344">
        <w:rPr>
          <w:rFonts w:ascii="Arial" w:eastAsia="Arial" w:hAnsi="Arial" w:cs="Arial"/>
          <w:sz w:val="24"/>
          <w:szCs w:val="24"/>
        </w:rPr>
        <w:t xml:space="preserve">.4. </w:t>
      </w:r>
      <w:r w:rsidR="0090796D" w:rsidRPr="00550344">
        <w:rPr>
          <w:rFonts w:ascii="Arial" w:eastAsia="Arial" w:hAnsi="Arial" w:cs="Arial"/>
          <w:sz w:val="24"/>
          <w:szCs w:val="24"/>
        </w:rPr>
        <w:t>mühərrik və</w:t>
      </w:r>
      <w:r w:rsidR="007F0FBF" w:rsidRPr="00550344">
        <w:rPr>
          <w:rFonts w:ascii="Arial" w:eastAsia="Arial" w:hAnsi="Arial" w:cs="Arial"/>
          <w:sz w:val="24"/>
          <w:szCs w:val="24"/>
        </w:rPr>
        <w:t xml:space="preserve"> ban</w:t>
      </w:r>
      <w:r w:rsidR="0090796D" w:rsidRPr="00550344">
        <w:rPr>
          <w:rFonts w:ascii="Arial" w:eastAsia="Arial" w:hAnsi="Arial" w:cs="Arial"/>
          <w:sz w:val="24"/>
          <w:szCs w:val="24"/>
        </w:rPr>
        <w:t xml:space="preserve"> məlumatları;</w:t>
      </w:r>
    </w:p>
    <w:p w14:paraId="06F753CC" w14:textId="77777777" w:rsidR="0090796D" w:rsidRPr="00550344" w:rsidRDefault="00E06D4F" w:rsidP="00CE6D6C">
      <w:pPr>
        <w:spacing w:after="0" w:line="276" w:lineRule="auto"/>
        <w:ind w:firstLine="709"/>
        <w:jc w:val="both"/>
        <w:rPr>
          <w:rFonts w:ascii="Arial" w:hAnsi="Arial" w:cs="Arial"/>
          <w:sz w:val="24"/>
          <w:szCs w:val="24"/>
        </w:rPr>
      </w:pPr>
      <w:r w:rsidRPr="00550344">
        <w:rPr>
          <w:rFonts w:ascii="Arial" w:eastAsia="Arial" w:hAnsi="Arial" w:cs="Arial"/>
          <w:sz w:val="24"/>
          <w:szCs w:val="24"/>
        </w:rPr>
        <w:t>5.</w:t>
      </w:r>
      <w:r w:rsidR="001D1CD1">
        <w:rPr>
          <w:rFonts w:ascii="Arial" w:eastAsia="Arial" w:hAnsi="Arial" w:cs="Arial"/>
          <w:sz w:val="24"/>
          <w:szCs w:val="24"/>
        </w:rPr>
        <w:t>10</w:t>
      </w:r>
      <w:r w:rsidRPr="00550344">
        <w:rPr>
          <w:rFonts w:ascii="Arial" w:eastAsia="Arial" w:hAnsi="Arial" w:cs="Arial"/>
          <w:sz w:val="24"/>
          <w:szCs w:val="24"/>
        </w:rPr>
        <w:t xml:space="preserve">.5. </w:t>
      </w:r>
      <w:r w:rsidR="00CE6D6C">
        <w:rPr>
          <w:rFonts w:ascii="Arial" w:hAnsi="Arial" w:cs="Arial"/>
          <w:sz w:val="24"/>
          <w:szCs w:val="24"/>
        </w:rPr>
        <w:t>a</w:t>
      </w:r>
      <w:r w:rsidR="00CE6D6C" w:rsidRPr="00550344">
        <w:rPr>
          <w:rFonts w:ascii="Arial" w:hAnsi="Arial" w:cs="Arial"/>
          <w:sz w:val="24"/>
          <w:szCs w:val="24"/>
        </w:rPr>
        <w:t>vtonəqliyyat vasitəsinin idxalının nəzərdə tutulduğu təqvim ili</w:t>
      </w:r>
      <w:r w:rsidR="00CE6D6C" w:rsidRPr="001D1CD1">
        <w:rPr>
          <w:rFonts w:ascii="Arial" w:hAnsi="Arial" w:cs="Arial"/>
          <w:sz w:val="24"/>
          <w:szCs w:val="24"/>
        </w:rPr>
        <w:t xml:space="preserve">; </w:t>
      </w:r>
    </w:p>
    <w:p w14:paraId="59567D11" w14:textId="77777777" w:rsidR="0090796D" w:rsidRPr="00550344" w:rsidRDefault="00E06D4F" w:rsidP="00CE6D6C">
      <w:pPr>
        <w:spacing w:after="0" w:line="276" w:lineRule="auto"/>
        <w:ind w:firstLine="709"/>
        <w:jc w:val="both"/>
        <w:rPr>
          <w:rFonts w:ascii="Arial" w:hAnsi="Arial" w:cs="Arial"/>
          <w:sz w:val="24"/>
          <w:szCs w:val="24"/>
        </w:rPr>
      </w:pPr>
      <w:r w:rsidRPr="00550344">
        <w:rPr>
          <w:rFonts w:ascii="Arial" w:eastAsia="Arial" w:hAnsi="Arial" w:cs="Arial"/>
          <w:sz w:val="24"/>
          <w:szCs w:val="24"/>
        </w:rPr>
        <w:t>5.</w:t>
      </w:r>
      <w:r w:rsidR="001D1CD1">
        <w:rPr>
          <w:rFonts w:ascii="Arial" w:eastAsia="Arial" w:hAnsi="Arial" w:cs="Arial"/>
          <w:sz w:val="24"/>
          <w:szCs w:val="24"/>
        </w:rPr>
        <w:t>10</w:t>
      </w:r>
      <w:r w:rsidRPr="00550344">
        <w:rPr>
          <w:rFonts w:ascii="Arial" w:eastAsia="Arial" w:hAnsi="Arial" w:cs="Arial"/>
          <w:sz w:val="24"/>
          <w:szCs w:val="24"/>
        </w:rPr>
        <w:t xml:space="preserve">.6. </w:t>
      </w:r>
      <w:r w:rsidR="0090796D" w:rsidRPr="00550344">
        <w:rPr>
          <w:rFonts w:ascii="Arial" w:eastAsia="Arial" w:hAnsi="Arial" w:cs="Arial"/>
          <w:sz w:val="24"/>
          <w:szCs w:val="24"/>
        </w:rPr>
        <w:t>sənədin qanunvericiliklə müəyyən edilmiş vergi və gömrük güzəştlərinin tətbiqi məqsədilə verildiyi barədə qeyd;</w:t>
      </w:r>
    </w:p>
    <w:p w14:paraId="6608EBB6" w14:textId="77777777" w:rsidR="0090796D" w:rsidRPr="00550344" w:rsidRDefault="00E06D4F" w:rsidP="00CE6D6C">
      <w:pPr>
        <w:spacing w:after="0" w:line="276" w:lineRule="auto"/>
        <w:ind w:firstLine="709"/>
        <w:jc w:val="both"/>
        <w:rPr>
          <w:rFonts w:ascii="Arial" w:hAnsi="Arial" w:cs="Arial"/>
          <w:sz w:val="24"/>
          <w:szCs w:val="24"/>
        </w:rPr>
      </w:pPr>
      <w:r w:rsidRPr="00550344">
        <w:rPr>
          <w:rFonts w:ascii="Arial" w:eastAsia="Arial" w:hAnsi="Arial" w:cs="Arial"/>
          <w:sz w:val="24"/>
          <w:szCs w:val="24"/>
        </w:rPr>
        <w:t>5.</w:t>
      </w:r>
      <w:r w:rsidR="001D1CD1">
        <w:rPr>
          <w:rFonts w:ascii="Arial" w:eastAsia="Arial" w:hAnsi="Arial" w:cs="Arial"/>
          <w:sz w:val="24"/>
          <w:szCs w:val="24"/>
        </w:rPr>
        <w:t>10</w:t>
      </w:r>
      <w:r w:rsidRPr="00550344">
        <w:rPr>
          <w:rFonts w:ascii="Arial" w:eastAsia="Arial" w:hAnsi="Arial" w:cs="Arial"/>
          <w:sz w:val="24"/>
          <w:szCs w:val="24"/>
        </w:rPr>
        <w:t xml:space="preserve">.7. </w:t>
      </w:r>
      <w:r w:rsidR="0090796D" w:rsidRPr="00550344">
        <w:rPr>
          <w:rFonts w:ascii="Arial" w:eastAsia="Arial" w:hAnsi="Arial" w:cs="Arial"/>
          <w:sz w:val="24"/>
          <w:szCs w:val="24"/>
        </w:rPr>
        <w:t>sənədin qüvvədə olma müddəti;</w:t>
      </w:r>
    </w:p>
    <w:p w14:paraId="7F478C97" w14:textId="237B1C98" w:rsidR="0090796D" w:rsidRPr="00E35006" w:rsidRDefault="00E06D4F" w:rsidP="00E06D4F">
      <w:pPr>
        <w:spacing w:after="0" w:line="276" w:lineRule="auto"/>
        <w:ind w:firstLine="709"/>
        <w:jc w:val="both"/>
        <w:rPr>
          <w:rFonts w:ascii="Arial" w:eastAsia="Arial" w:hAnsi="Arial" w:cs="Arial"/>
          <w:sz w:val="24"/>
          <w:szCs w:val="24"/>
        </w:rPr>
      </w:pPr>
      <w:r w:rsidRPr="00E35006">
        <w:rPr>
          <w:rFonts w:ascii="Arial" w:eastAsia="Arial" w:hAnsi="Arial" w:cs="Arial"/>
          <w:sz w:val="24"/>
          <w:szCs w:val="24"/>
        </w:rPr>
        <w:t>5.</w:t>
      </w:r>
      <w:r w:rsidR="001D1CD1" w:rsidRPr="00E35006">
        <w:rPr>
          <w:rFonts w:ascii="Arial" w:eastAsia="Arial" w:hAnsi="Arial" w:cs="Arial"/>
          <w:sz w:val="24"/>
          <w:szCs w:val="24"/>
        </w:rPr>
        <w:t>10</w:t>
      </w:r>
      <w:r w:rsidRPr="00E35006">
        <w:rPr>
          <w:rFonts w:ascii="Arial" w:eastAsia="Arial" w:hAnsi="Arial" w:cs="Arial"/>
          <w:sz w:val="24"/>
          <w:szCs w:val="24"/>
        </w:rPr>
        <w:t xml:space="preserve">.8. </w:t>
      </w:r>
      <w:r w:rsidR="0090796D" w:rsidRPr="00E35006">
        <w:rPr>
          <w:rFonts w:ascii="Arial" w:eastAsia="Arial" w:hAnsi="Arial" w:cs="Arial"/>
          <w:sz w:val="24"/>
          <w:szCs w:val="24"/>
        </w:rPr>
        <w:t>Komissiya</w:t>
      </w:r>
      <w:r w:rsidR="00F01DBB">
        <w:rPr>
          <w:rFonts w:ascii="Arial" w:eastAsia="Arial" w:hAnsi="Arial" w:cs="Arial"/>
          <w:sz w:val="24"/>
          <w:szCs w:val="24"/>
        </w:rPr>
        <w:t>nın rəyinin</w:t>
      </w:r>
      <w:r w:rsidR="0090796D" w:rsidRPr="00E35006">
        <w:rPr>
          <w:rFonts w:ascii="Arial" w:eastAsia="Arial" w:hAnsi="Arial" w:cs="Arial"/>
          <w:sz w:val="24"/>
          <w:szCs w:val="24"/>
        </w:rPr>
        <w:t xml:space="preserve"> tarixi və nömrəsi.</w:t>
      </w:r>
    </w:p>
    <w:p w14:paraId="76E97723" w14:textId="77777777" w:rsidR="00CE6D6C" w:rsidRPr="00E35006" w:rsidRDefault="00E06D4F" w:rsidP="001D1CD1">
      <w:pPr>
        <w:spacing w:after="0" w:line="276" w:lineRule="auto"/>
        <w:ind w:firstLine="709"/>
        <w:jc w:val="both"/>
        <w:rPr>
          <w:rFonts w:ascii="Arial" w:hAnsi="Arial" w:cs="Arial"/>
          <w:sz w:val="24"/>
          <w:szCs w:val="24"/>
        </w:rPr>
      </w:pPr>
      <w:r w:rsidRPr="00E35006">
        <w:rPr>
          <w:rFonts w:ascii="Arial" w:eastAsia="Arial" w:hAnsi="Arial" w:cs="Arial"/>
          <w:sz w:val="24"/>
          <w:szCs w:val="24"/>
        </w:rPr>
        <w:t>5.</w:t>
      </w:r>
      <w:r w:rsidR="001D1CD1" w:rsidRPr="00E35006">
        <w:rPr>
          <w:rFonts w:ascii="Arial" w:eastAsia="Arial" w:hAnsi="Arial" w:cs="Arial"/>
          <w:sz w:val="24"/>
          <w:szCs w:val="24"/>
        </w:rPr>
        <w:t>11</w:t>
      </w:r>
      <w:r w:rsidRPr="00E35006">
        <w:rPr>
          <w:rFonts w:ascii="Arial" w:eastAsia="Arial" w:hAnsi="Arial" w:cs="Arial"/>
          <w:sz w:val="24"/>
          <w:szCs w:val="24"/>
        </w:rPr>
        <w:t xml:space="preserve">. </w:t>
      </w:r>
      <w:r w:rsidR="000E41AB" w:rsidRPr="00E35006">
        <w:rPr>
          <w:rFonts w:ascii="Arial" w:eastAsia="Arial" w:hAnsi="Arial" w:cs="Arial"/>
          <w:sz w:val="24"/>
          <w:szCs w:val="24"/>
        </w:rPr>
        <w:t>Təsdiqedici sənəd başqa şəxsə və ya başqa avtonəqliyyat vasitəsinə münasibətdə istifadə edilə bilməz.</w:t>
      </w:r>
    </w:p>
    <w:p w14:paraId="758C6456" w14:textId="77777777" w:rsidR="00E35006" w:rsidRDefault="00C522C3" w:rsidP="00CE6D6C">
      <w:pPr>
        <w:spacing w:after="0" w:line="276" w:lineRule="auto"/>
        <w:jc w:val="both"/>
        <w:rPr>
          <w:rFonts w:ascii="Arial" w:hAnsi="Arial" w:cs="Arial"/>
          <w:sz w:val="24"/>
          <w:szCs w:val="24"/>
        </w:rPr>
      </w:pPr>
      <w:r w:rsidRPr="00E35006">
        <w:rPr>
          <w:rFonts w:ascii="Arial" w:hAnsi="Arial" w:cs="Arial"/>
          <w:sz w:val="24"/>
          <w:szCs w:val="24"/>
        </w:rPr>
        <w:tab/>
        <w:t>5.1</w:t>
      </w:r>
      <w:r w:rsidR="00E35006">
        <w:rPr>
          <w:rFonts w:ascii="Arial" w:hAnsi="Arial" w:cs="Arial"/>
          <w:sz w:val="24"/>
          <w:szCs w:val="24"/>
        </w:rPr>
        <w:t>2</w:t>
      </w:r>
      <w:r w:rsidRPr="00E35006">
        <w:rPr>
          <w:rFonts w:ascii="Arial" w:hAnsi="Arial" w:cs="Arial"/>
          <w:sz w:val="24"/>
          <w:szCs w:val="24"/>
        </w:rPr>
        <w:t xml:space="preserve">. </w:t>
      </w:r>
      <w:r w:rsidR="00E35006">
        <w:rPr>
          <w:rFonts w:ascii="Arial" w:hAnsi="Arial" w:cs="Arial"/>
          <w:sz w:val="24"/>
          <w:szCs w:val="24"/>
        </w:rPr>
        <w:t>Təsdiqedici sənəd verildiyi təqvim ilinin sonunadək qüvvədə sayılır.</w:t>
      </w:r>
    </w:p>
    <w:p w14:paraId="25F2235E" w14:textId="3118CD83" w:rsidR="00CE6D6C" w:rsidRDefault="00C522C3" w:rsidP="00CE6D6C">
      <w:pPr>
        <w:spacing w:after="0" w:line="276" w:lineRule="auto"/>
        <w:jc w:val="both"/>
        <w:rPr>
          <w:rFonts w:ascii="Arial" w:hAnsi="Arial" w:cs="Arial"/>
          <w:sz w:val="24"/>
          <w:szCs w:val="24"/>
        </w:rPr>
      </w:pPr>
      <w:r w:rsidRPr="00E35006">
        <w:rPr>
          <w:rFonts w:ascii="Arial" w:hAnsi="Arial" w:cs="Arial"/>
          <w:sz w:val="24"/>
          <w:szCs w:val="24"/>
        </w:rPr>
        <w:tab/>
        <w:t>5.1</w:t>
      </w:r>
      <w:r w:rsidR="00E35006">
        <w:rPr>
          <w:rFonts w:ascii="Arial" w:hAnsi="Arial" w:cs="Arial"/>
          <w:sz w:val="24"/>
          <w:szCs w:val="24"/>
        </w:rPr>
        <w:t>3</w:t>
      </w:r>
      <w:r w:rsidRPr="00E35006">
        <w:rPr>
          <w:rFonts w:ascii="Arial" w:hAnsi="Arial" w:cs="Arial"/>
          <w:sz w:val="24"/>
          <w:szCs w:val="24"/>
        </w:rPr>
        <w:t>. Təsdiqedici sənədin verilməsindən</w:t>
      </w:r>
      <w:r w:rsidR="00CE6D6C" w:rsidRPr="00E35006">
        <w:rPr>
          <w:rFonts w:ascii="Arial" w:hAnsi="Arial" w:cs="Arial"/>
          <w:sz w:val="24"/>
          <w:szCs w:val="24"/>
        </w:rPr>
        <w:t xml:space="preserve"> imtina edilməsi barədə </w:t>
      </w:r>
      <w:r w:rsidR="00F01DBB">
        <w:rPr>
          <w:rFonts w:ascii="Arial" w:hAnsi="Arial" w:cs="Arial"/>
          <w:sz w:val="24"/>
          <w:szCs w:val="24"/>
        </w:rPr>
        <w:t>rəy verildikdə</w:t>
      </w:r>
      <w:r w:rsidR="00CE6D6C" w:rsidRPr="00E35006">
        <w:rPr>
          <w:rFonts w:ascii="Arial" w:hAnsi="Arial" w:cs="Arial"/>
          <w:sz w:val="24"/>
          <w:szCs w:val="24"/>
        </w:rPr>
        <w:t xml:space="preserve">, 5 (beş) </w:t>
      </w:r>
      <w:r w:rsidR="00D060E2">
        <w:rPr>
          <w:rFonts w:ascii="Arial" w:hAnsi="Arial" w:cs="Arial"/>
          <w:sz w:val="24"/>
          <w:szCs w:val="24"/>
        </w:rPr>
        <w:t xml:space="preserve">iş </w:t>
      </w:r>
      <w:r w:rsidR="00CE6D6C" w:rsidRPr="00E35006">
        <w:rPr>
          <w:rFonts w:ascii="Arial" w:hAnsi="Arial" w:cs="Arial"/>
          <w:sz w:val="24"/>
          <w:szCs w:val="24"/>
        </w:rPr>
        <w:t>gün</w:t>
      </w:r>
      <w:r w:rsidR="00D060E2">
        <w:rPr>
          <w:rFonts w:ascii="Arial" w:hAnsi="Arial" w:cs="Arial"/>
          <w:sz w:val="24"/>
          <w:szCs w:val="24"/>
        </w:rPr>
        <w:t>ü</w:t>
      </w:r>
      <w:r w:rsidR="00CE6D6C" w:rsidRPr="00E35006">
        <w:rPr>
          <w:rFonts w:ascii="Arial" w:hAnsi="Arial" w:cs="Arial"/>
          <w:sz w:val="24"/>
          <w:szCs w:val="24"/>
        </w:rPr>
        <w:t xml:space="preserve"> müddətində imtinanın səbəbləri göstərilməklə, müraciət edən şəxsə rəsmi mə</w:t>
      </w:r>
      <w:r w:rsidR="003E32F5">
        <w:rPr>
          <w:rFonts w:ascii="Arial" w:hAnsi="Arial" w:cs="Arial"/>
          <w:sz w:val="24"/>
          <w:szCs w:val="24"/>
        </w:rPr>
        <w:t>lumat verilir.</w:t>
      </w:r>
    </w:p>
    <w:p w14:paraId="3A98F115" w14:textId="77777777" w:rsidR="00F01DBB" w:rsidRPr="00550344" w:rsidRDefault="00F01DBB" w:rsidP="00CE6D6C">
      <w:pPr>
        <w:spacing w:after="0" w:line="276" w:lineRule="auto"/>
        <w:jc w:val="both"/>
        <w:rPr>
          <w:rFonts w:ascii="Arial" w:hAnsi="Arial" w:cs="Arial"/>
          <w:sz w:val="24"/>
          <w:szCs w:val="24"/>
        </w:rPr>
      </w:pPr>
    </w:p>
    <w:p w14:paraId="0066FF2F" w14:textId="77777777" w:rsidR="00F35EA2" w:rsidRDefault="00F35EA2" w:rsidP="00CE6D6C">
      <w:pPr>
        <w:pStyle w:val="a5"/>
        <w:jc w:val="center"/>
        <w:rPr>
          <w:rFonts w:ascii="Arial" w:eastAsia="Arial" w:hAnsi="Arial" w:cs="Arial"/>
          <w:b/>
          <w:sz w:val="24"/>
          <w:szCs w:val="24"/>
        </w:rPr>
      </w:pPr>
    </w:p>
    <w:p w14:paraId="7A783D58" w14:textId="77777777" w:rsidR="00F35EA2" w:rsidRDefault="00F35EA2" w:rsidP="00CE6D6C">
      <w:pPr>
        <w:pStyle w:val="a5"/>
        <w:jc w:val="center"/>
        <w:rPr>
          <w:rFonts w:ascii="Arial" w:eastAsia="Arial" w:hAnsi="Arial" w:cs="Arial"/>
          <w:b/>
          <w:sz w:val="24"/>
          <w:szCs w:val="24"/>
        </w:rPr>
      </w:pPr>
    </w:p>
    <w:p w14:paraId="447B4180" w14:textId="77777777" w:rsidR="00F35EA2" w:rsidRDefault="00F35EA2" w:rsidP="00CE6D6C">
      <w:pPr>
        <w:pStyle w:val="a5"/>
        <w:jc w:val="center"/>
        <w:rPr>
          <w:rFonts w:ascii="Arial" w:eastAsia="Arial" w:hAnsi="Arial" w:cs="Arial"/>
          <w:b/>
          <w:sz w:val="24"/>
          <w:szCs w:val="24"/>
        </w:rPr>
      </w:pPr>
    </w:p>
    <w:p w14:paraId="41A632FC" w14:textId="77777777" w:rsidR="00AC13C7" w:rsidRDefault="00AC13C7" w:rsidP="00CE6D6C">
      <w:pPr>
        <w:pStyle w:val="a5"/>
        <w:jc w:val="center"/>
        <w:rPr>
          <w:rFonts w:ascii="Arial" w:eastAsia="Arial" w:hAnsi="Arial" w:cs="Arial"/>
          <w:b/>
          <w:sz w:val="24"/>
          <w:szCs w:val="24"/>
        </w:rPr>
      </w:pPr>
    </w:p>
    <w:p w14:paraId="554384D2" w14:textId="71D64753" w:rsidR="0090796D" w:rsidRPr="00CE6D6C" w:rsidRDefault="00057DDA" w:rsidP="00CE6D6C">
      <w:pPr>
        <w:pStyle w:val="a5"/>
        <w:jc w:val="center"/>
        <w:rPr>
          <w:rFonts w:ascii="Arial" w:hAnsi="Arial" w:cs="Arial"/>
          <w:b/>
          <w:sz w:val="24"/>
          <w:szCs w:val="24"/>
        </w:rPr>
      </w:pPr>
      <w:r w:rsidRPr="00550344">
        <w:rPr>
          <w:rFonts w:ascii="Arial" w:eastAsia="Arial" w:hAnsi="Arial" w:cs="Arial"/>
          <w:b/>
          <w:sz w:val="24"/>
          <w:szCs w:val="24"/>
        </w:rPr>
        <w:lastRenderedPageBreak/>
        <w:t xml:space="preserve">6. </w:t>
      </w:r>
      <w:r w:rsidR="0090796D" w:rsidRPr="00CE6D6C">
        <w:rPr>
          <w:rFonts w:ascii="Arial" w:hAnsi="Arial" w:cs="Arial"/>
          <w:b/>
          <w:sz w:val="24"/>
          <w:szCs w:val="24"/>
        </w:rPr>
        <w:t>Reyestrin aparılması</w:t>
      </w:r>
    </w:p>
    <w:p w14:paraId="1A4B448F" w14:textId="77777777" w:rsidR="00057DDA" w:rsidRPr="00550344" w:rsidRDefault="00057DDA" w:rsidP="00CE6D6C">
      <w:pPr>
        <w:spacing w:after="0" w:line="276" w:lineRule="auto"/>
        <w:jc w:val="center"/>
        <w:rPr>
          <w:rFonts w:ascii="Arial" w:hAnsi="Arial" w:cs="Arial"/>
          <w:sz w:val="24"/>
          <w:szCs w:val="24"/>
        </w:rPr>
      </w:pPr>
    </w:p>
    <w:p w14:paraId="5491D460" w14:textId="15136282" w:rsidR="0090796D" w:rsidRPr="00550344" w:rsidRDefault="002674D0" w:rsidP="00CE6D6C">
      <w:pPr>
        <w:spacing w:after="0" w:line="276" w:lineRule="auto"/>
        <w:jc w:val="both"/>
        <w:rPr>
          <w:rFonts w:ascii="Arial" w:hAnsi="Arial" w:cs="Arial"/>
          <w:sz w:val="24"/>
          <w:szCs w:val="24"/>
        </w:rPr>
      </w:pPr>
      <w:r w:rsidRPr="00550344">
        <w:rPr>
          <w:rFonts w:ascii="Arial" w:eastAsia="Arial" w:hAnsi="Arial" w:cs="Arial"/>
          <w:sz w:val="24"/>
          <w:szCs w:val="24"/>
        </w:rPr>
        <w:tab/>
      </w:r>
      <w:r w:rsidR="00BC2615" w:rsidRPr="00550344">
        <w:rPr>
          <w:rFonts w:ascii="Arial" w:eastAsia="Arial" w:hAnsi="Arial" w:cs="Arial"/>
          <w:sz w:val="24"/>
          <w:szCs w:val="24"/>
        </w:rPr>
        <w:t>6</w:t>
      </w:r>
      <w:r w:rsidR="0090796D" w:rsidRPr="00550344">
        <w:rPr>
          <w:rFonts w:ascii="Arial" w:eastAsia="Arial" w:hAnsi="Arial" w:cs="Arial"/>
          <w:sz w:val="24"/>
          <w:szCs w:val="24"/>
        </w:rPr>
        <w:t xml:space="preserve">.1. </w:t>
      </w:r>
      <w:r w:rsidR="00884AB5">
        <w:rPr>
          <w:rFonts w:ascii="Arial" w:eastAsia="Arial" w:hAnsi="Arial" w:cs="Arial"/>
          <w:sz w:val="24"/>
          <w:szCs w:val="24"/>
        </w:rPr>
        <w:t>Nadir (</w:t>
      </w:r>
      <w:r w:rsidR="00884AB5" w:rsidRPr="00550344">
        <w:rPr>
          <w:rFonts w:ascii="Arial" w:eastAsia="Arial" w:hAnsi="Arial" w:cs="Arial"/>
          <w:sz w:val="24"/>
          <w:szCs w:val="24"/>
        </w:rPr>
        <w:t>raritet</w:t>
      </w:r>
      <w:r w:rsidR="00884AB5">
        <w:rPr>
          <w:rFonts w:ascii="Arial" w:eastAsia="Arial" w:hAnsi="Arial" w:cs="Arial"/>
          <w:sz w:val="24"/>
          <w:szCs w:val="24"/>
        </w:rPr>
        <w:t>)</w:t>
      </w:r>
      <w:r w:rsidR="00884AB5" w:rsidRPr="00550344">
        <w:rPr>
          <w:rFonts w:ascii="Arial" w:eastAsia="Arial" w:hAnsi="Arial" w:cs="Arial"/>
          <w:sz w:val="24"/>
          <w:szCs w:val="24"/>
        </w:rPr>
        <w:t xml:space="preserve"> </w:t>
      </w:r>
      <w:r w:rsidR="00A17646" w:rsidRPr="00CE6D6C">
        <w:rPr>
          <w:rFonts w:ascii="Arial" w:eastAsia="Arial" w:hAnsi="Arial" w:cs="Arial"/>
          <w:sz w:val="24"/>
          <w:szCs w:val="24"/>
        </w:rPr>
        <w:t xml:space="preserve">avtonəqliyyat vasitələrinin idxalı üzrə daxil olmuş müraciətlər, qəbul edilmiş qərarlar və verilmiş təsdiqedici sənədlər barədə məlumatlar </w:t>
      </w:r>
      <w:r w:rsidR="00BC2615" w:rsidRPr="00550344">
        <w:rPr>
          <w:rFonts w:ascii="Arial" w:eastAsia="Arial" w:hAnsi="Arial" w:cs="Arial"/>
          <w:sz w:val="24"/>
          <w:szCs w:val="24"/>
        </w:rPr>
        <w:t xml:space="preserve">Nazirliyin apardığı </w:t>
      </w:r>
      <w:r w:rsidR="00A17646" w:rsidRPr="00CE6D6C">
        <w:rPr>
          <w:rFonts w:ascii="Arial" w:eastAsia="Arial" w:hAnsi="Arial" w:cs="Arial"/>
          <w:sz w:val="24"/>
          <w:szCs w:val="24"/>
        </w:rPr>
        <w:t>vahid reyestrə daxil edilir.</w:t>
      </w:r>
    </w:p>
    <w:p w14:paraId="798D4A14" w14:textId="77777777" w:rsidR="0090796D" w:rsidRPr="00550344" w:rsidRDefault="002674D0" w:rsidP="00CE6D6C">
      <w:pPr>
        <w:spacing w:after="0" w:line="276" w:lineRule="auto"/>
        <w:ind w:left="851" w:hanging="851"/>
        <w:jc w:val="both"/>
        <w:rPr>
          <w:rFonts w:ascii="Arial" w:hAnsi="Arial" w:cs="Arial"/>
          <w:sz w:val="24"/>
          <w:szCs w:val="24"/>
        </w:rPr>
      </w:pPr>
      <w:r w:rsidRPr="00550344">
        <w:rPr>
          <w:rFonts w:ascii="Arial" w:eastAsia="Arial" w:hAnsi="Arial" w:cs="Arial"/>
          <w:sz w:val="24"/>
          <w:szCs w:val="24"/>
        </w:rPr>
        <w:tab/>
      </w:r>
      <w:r w:rsidR="00BC2615" w:rsidRPr="00550344">
        <w:rPr>
          <w:rFonts w:ascii="Arial" w:eastAsia="Arial" w:hAnsi="Arial" w:cs="Arial"/>
          <w:sz w:val="24"/>
          <w:szCs w:val="24"/>
        </w:rPr>
        <w:t>6</w:t>
      </w:r>
      <w:r w:rsidR="0090796D" w:rsidRPr="00550344">
        <w:rPr>
          <w:rFonts w:ascii="Arial" w:eastAsia="Arial" w:hAnsi="Arial" w:cs="Arial"/>
          <w:sz w:val="24"/>
          <w:szCs w:val="24"/>
        </w:rPr>
        <w:t>.2. Reyestrdə aşağıdakı məlumatlar əks olunur:</w:t>
      </w:r>
    </w:p>
    <w:p w14:paraId="3C5FCDFD" w14:textId="77777777" w:rsidR="0090796D" w:rsidRPr="00550344" w:rsidRDefault="00BC2615" w:rsidP="00CE6D6C">
      <w:pPr>
        <w:tabs>
          <w:tab w:val="left" w:pos="709"/>
        </w:tabs>
        <w:spacing w:after="0" w:line="276" w:lineRule="auto"/>
        <w:ind w:firstLine="851"/>
        <w:jc w:val="both"/>
        <w:rPr>
          <w:rFonts w:ascii="Arial" w:eastAsia="Arial" w:hAnsi="Arial" w:cs="Arial"/>
          <w:sz w:val="24"/>
          <w:szCs w:val="24"/>
        </w:rPr>
      </w:pPr>
      <w:r w:rsidRPr="00550344">
        <w:rPr>
          <w:rFonts w:ascii="Arial" w:eastAsia="Arial" w:hAnsi="Arial" w:cs="Arial"/>
          <w:sz w:val="24"/>
          <w:szCs w:val="24"/>
        </w:rPr>
        <w:t xml:space="preserve">6.2.1 </w:t>
      </w:r>
      <w:r w:rsidR="0090796D" w:rsidRPr="00550344">
        <w:rPr>
          <w:rFonts w:ascii="Arial" w:eastAsia="Arial" w:hAnsi="Arial" w:cs="Arial"/>
          <w:sz w:val="24"/>
          <w:szCs w:val="24"/>
        </w:rPr>
        <w:t>sıra nömrəsi;</w:t>
      </w:r>
    </w:p>
    <w:p w14:paraId="426E2BF7" w14:textId="77777777" w:rsidR="000C673D" w:rsidRPr="00550344" w:rsidRDefault="00BC2615" w:rsidP="00CE6D6C">
      <w:pPr>
        <w:tabs>
          <w:tab w:val="left" w:pos="709"/>
        </w:tabs>
        <w:spacing w:after="0" w:line="276" w:lineRule="auto"/>
        <w:ind w:firstLine="851"/>
        <w:jc w:val="both"/>
        <w:rPr>
          <w:rFonts w:ascii="Arial" w:hAnsi="Arial" w:cs="Arial"/>
          <w:sz w:val="24"/>
          <w:szCs w:val="24"/>
        </w:rPr>
      </w:pPr>
      <w:r w:rsidRPr="00550344">
        <w:rPr>
          <w:rFonts w:ascii="Arial" w:hAnsi="Arial" w:cs="Arial"/>
          <w:sz w:val="24"/>
          <w:szCs w:val="24"/>
        </w:rPr>
        <w:t xml:space="preserve">6.2.2. </w:t>
      </w:r>
      <w:r w:rsidR="000C673D" w:rsidRPr="00550344">
        <w:rPr>
          <w:rFonts w:ascii="Arial" w:hAnsi="Arial" w:cs="Arial"/>
          <w:sz w:val="24"/>
          <w:szCs w:val="24"/>
        </w:rPr>
        <w:t>müraciətin qeydiyyat nömrəsi və tarixi;</w:t>
      </w:r>
    </w:p>
    <w:p w14:paraId="17998065" w14:textId="77777777" w:rsidR="0090796D" w:rsidRPr="00550344" w:rsidRDefault="00BC2615" w:rsidP="00CE6D6C">
      <w:pPr>
        <w:tabs>
          <w:tab w:val="left" w:pos="709"/>
        </w:tabs>
        <w:spacing w:after="0" w:line="276" w:lineRule="auto"/>
        <w:ind w:firstLine="851"/>
        <w:jc w:val="both"/>
        <w:rPr>
          <w:rFonts w:ascii="Arial" w:hAnsi="Arial" w:cs="Arial"/>
          <w:sz w:val="24"/>
          <w:szCs w:val="24"/>
        </w:rPr>
      </w:pPr>
      <w:r w:rsidRPr="00550344">
        <w:rPr>
          <w:rFonts w:ascii="Arial" w:eastAsia="Arial" w:hAnsi="Arial" w:cs="Arial"/>
          <w:sz w:val="24"/>
          <w:szCs w:val="24"/>
        </w:rPr>
        <w:t xml:space="preserve">6.2.3. </w:t>
      </w:r>
      <w:r w:rsidR="0090796D" w:rsidRPr="00550344">
        <w:rPr>
          <w:rFonts w:ascii="Arial" w:eastAsia="Arial" w:hAnsi="Arial" w:cs="Arial"/>
          <w:sz w:val="24"/>
          <w:szCs w:val="24"/>
        </w:rPr>
        <w:t>müraciət edən şəxs barədə məlumat;</w:t>
      </w:r>
    </w:p>
    <w:p w14:paraId="76DF581D" w14:textId="77777777" w:rsidR="0090796D" w:rsidRPr="00550344" w:rsidRDefault="00BC2615" w:rsidP="00CE6D6C">
      <w:pPr>
        <w:tabs>
          <w:tab w:val="left" w:pos="709"/>
        </w:tabs>
        <w:spacing w:after="0" w:line="276" w:lineRule="auto"/>
        <w:ind w:firstLine="851"/>
        <w:jc w:val="both"/>
        <w:rPr>
          <w:rFonts w:ascii="Arial" w:hAnsi="Arial" w:cs="Arial"/>
          <w:sz w:val="24"/>
          <w:szCs w:val="24"/>
        </w:rPr>
      </w:pPr>
      <w:r w:rsidRPr="00550344">
        <w:rPr>
          <w:rFonts w:ascii="Arial" w:eastAsia="Arial" w:hAnsi="Arial" w:cs="Arial"/>
          <w:sz w:val="24"/>
          <w:szCs w:val="24"/>
        </w:rPr>
        <w:t xml:space="preserve">6.2.4. </w:t>
      </w:r>
      <w:r w:rsidR="0090796D" w:rsidRPr="00550344">
        <w:rPr>
          <w:rFonts w:ascii="Arial" w:eastAsia="Arial" w:hAnsi="Arial" w:cs="Arial"/>
          <w:sz w:val="24"/>
          <w:szCs w:val="24"/>
        </w:rPr>
        <w:t>avtonəqliyyat vasitəsinin markası, modeli</w:t>
      </w:r>
      <w:r w:rsidR="00E07705">
        <w:rPr>
          <w:rFonts w:ascii="Arial" w:eastAsia="Arial" w:hAnsi="Arial" w:cs="Arial"/>
          <w:sz w:val="24"/>
          <w:szCs w:val="24"/>
        </w:rPr>
        <w:t xml:space="preserve">, rəngi, </w:t>
      </w:r>
      <w:r w:rsidR="0090796D" w:rsidRPr="00550344">
        <w:rPr>
          <w:rFonts w:ascii="Arial" w:eastAsia="Arial" w:hAnsi="Arial" w:cs="Arial"/>
          <w:sz w:val="24"/>
          <w:szCs w:val="24"/>
        </w:rPr>
        <w:t>istehsal ili</w:t>
      </w:r>
      <w:r w:rsidR="00E07705">
        <w:rPr>
          <w:rFonts w:ascii="Arial" w:eastAsia="Arial" w:hAnsi="Arial" w:cs="Arial"/>
          <w:sz w:val="24"/>
          <w:szCs w:val="24"/>
        </w:rPr>
        <w:t xml:space="preserve"> və ölkəsi</w:t>
      </w:r>
      <w:r w:rsidR="0090796D" w:rsidRPr="00550344">
        <w:rPr>
          <w:rFonts w:ascii="Arial" w:eastAsia="Arial" w:hAnsi="Arial" w:cs="Arial"/>
          <w:sz w:val="24"/>
          <w:szCs w:val="24"/>
        </w:rPr>
        <w:t>;</w:t>
      </w:r>
    </w:p>
    <w:p w14:paraId="71443DEE" w14:textId="77777777" w:rsidR="0090796D" w:rsidRPr="00550344" w:rsidRDefault="00356398" w:rsidP="00CE6D6C">
      <w:pPr>
        <w:tabs>
          <w:tab w:val="left" w:pos="709"/>
        </w:tabs>
        <w:spacing w:after="0" w:line="276" w:lineRule="auto"/>
        <w:ind w:firstLine="851"/>
        <w:jc w:val="both"/>
        <w:rPr>
          <w:rFonts w:ascii="Arial" w:eastAsia="Arial" w:hAnsi="Arial" w:cs="Arial"/>
          <w:sz w:val="24"/>
          <w:szCs w:val="24"/>
        </w:rPr>
      </w:pPr>
      <w:r w:rsidRPr="00550344">
        <w:rPr>
          <w:rFonts w:ascii="Arial" w:eastAsia="Arial" w:hAnsi="Arial" w:cs="Arial"/>
          <w:sz w:val="24"/>
          <w:szCs w:val="24"/>
        </w:rPr>
        <w:t xml:space="preserve">6.2.5. </w:t>
      </w:r>
      <w:r w:rsidR="0090796D" w:rsidRPr="00550344">
        <w:rPr>
          <w:rFonts w:ascii="Arial" w:eastAsia="Arial" w:hAnsi="Arial" w:cs="Arial"/>
          <w:sz w:val="24"/>
          <w:szCs w:val="24"/>
        </w:rPr>
        <w:t>mühərrik və</w:t>
      </w:r>
      <w:r w:rsidR="007F0FBF" w:rsidRPr="00550344">
        <w:rPr>
          <w:rFonts w:ascii="Arial" w:eastAsia="Arial" w:hAnsi="Arial" w:cs="Arial"/>
          <w:sz w:val="24"/>
          <w:szCs w:val="24"/>
        </w:rPr>
        <w:t xml:space="preserve"> ban</w:t>
      </w:r>
      <w:r w:rsidR="0090796D" w:rsidRPr="00550344">
        <w:rPr>
          <w:rFonts w:ascii="Arial" w:eastAsia="Arial" w:hAnsi="Arial" w:cs="Arial"/>
          <w:sz w:val="24"/>
          <w:szCs w:val="24"/>
        </w:rPr>
        <w:t xml:space="preserve"> məlumatları;</w:t>
      </w:r>
    </w:p>
    <w:p w14:paraId="6208B4CB" w14:textId="77777777" w:rsidR="000C673D" w:rsidRPr="00550344" w:rsidRDefault="00356398" w:rsidP="00CE6D6C">
      <w:pPr>
        <w:tabs>
          <w:tab w:val="left" w:pos="709"/>
        </w:tabs>
        <w:spacing w:after="0" w:line="276" w:lineRule="auto"/>
        <w:ind w:firstLine="851"/>
        <w:jc w:val="both"/>
        <w:rPr>
          <w:rFonts w:ascii="Arial" w:hAnsi="Arial" w:cs="Arial"/>
          <w:sz w:val="24"/>
          <w:szCs w:val="24"/>
        </w:rPr>
      </w:pPr>
      <w:r w:rsidRPr="00550344">
        <w:rPr>
          <w:rFonts w:ascii="Arial" w:hAnsi="Arial" w:cs="Arial"/>
          <w:sz w:val="24"/>
          <w:szCs w:val="24"/>
        </w:rPr>
        <w:t xml:space="preserve">6.2.6. </w:t>
      </w:r>
      <w:r w:rsidR="000C673D" w:rsidRPr="00550344">
        <w:rPr>
          <w:rFonts w:ascii="Arial" w:hAnsi="Arial" w:cs="Arial"/>
          <w:sz w:val="24"/>
          <w:szCs w:val="24"/>
        </w:rPr>
        <w:t>avtonəqliyyat vasitəsinin idxalının nəzərdə tutulduğu təqvim ili;</w:t>
      </w:r>
    </w:p>
    <w:p w14:paraId="030CA7CA" w14:textId="77777777" w:rsidR="0090796D" w:rsidRPr="00550344" w:rsidRDefault="00356398" w:rsidP="00CE6D6C">
      <w:pPr>
        <w:tabs>
          <w:tab w:val="left" w:pos="709"/>
        </w:tabs>
        <w:spacing w:after="0" w:line="276" w:lineRule="auto"/>
        <w:ind w:firstLine="851"/>
        <w:jc w:val="both"/>
        <w:rPr>
          <w:rFonts w:ascii="Arial" w:eastAsia="Arial" w:hAnsi="Arial" w:cs="Arial"/>
          <w:sz w:val="24"/>
          <w:szCs w:val="24"/>
        </w:rPr>
      </w:pPr>
      <w:r w:rsidRPr="00550344">
        <w:rPr>
          <w:rFonts w:ascii="Arial" w:eastAsia="Arial" w:hAnsi="Arial" w:cs="Arial"/>
          <w:sz w:val="24"/>
          <w:szCs w:val="24"/>
        </w:rPr>
        <w:t xml:space="preserve">6.2.7. </w:t>
      </w:r>
      <w:r w:rsidR="0090796D" w:rsidRPr="00550344">
        <w:rPr>
          <w:rFonts w:ascii="Arial" w:eastAsia="Arial" w:hAnsi="Arial" w:cs="Arial"/>
          <w:sz w:val="24"/>
          <w:szCs w:val="24"/>
        </w:rPr>
        <w:t>Komissiyanın qərarının tarixi və nömrəsi;</w:t>
      </w:r>
    </w:p>
    <w:p w14:paraId="178DB445" w14:textId="77777777" w:rsidR="000C673D" w:rsidRPr="00550344" w:rsidRDefault="00356398" w:rsidP="00CE6D6C">
      <w:pPr>
        <w:tabs>
          <w:tab w:val="left" w:pos="709"/>
        </w:tabs>
        <w:spacing w:after="0" w:line="276" w:lineRule="auto"/>
        <w:ind w:firstLine="851"/>
        <w:jc w:val="both"/>
        <w:rPr>
          <w:rFonts w:ascii="Arial" w:eastAsia="Arial" w:hAnsi="Arial" w:cs="Arial"/>
          <w:sz w:val="24"/>
          <w:szCs w:val="24"/>
        </w:rPr>
      </w:pPr>
      <w:r w:rsidRPr="00550344">
        <w:rPr>
          <w:rFonts w:ascii="Arial" w:eastAsia="Arial" w:hAnsi="Arial" w:cs="Arial"/>
          <w:sz w:val="24"/>
          <w:szCs w:val="24"/>
        </w:rPr>
        <w:t xml:space="preserve">6.2.8. </w:t>
      </w:r>
      <w:r w:rsidR="00E07705">
        <w:rPr>
          <w:rFonts w:ascii="Arial" w:eastAsia="Arial" w:hAnsi="Arial" w:cs="Arial"/>
          <w:sz w:val="24"/>
          <w:szCs w:val="24"/>
        </w:rPr>
        <w:t xml:space="preserve">müraciət üzrə </w:t>
      </w:r>
      <w:r w:rsidR="000C673D" w:rsidRPr="00550344">
        <w:rPr>
          <w:rFonts w:ascii="Arial" w:eastAsia="Arial" w:hAnsi="Arial" w:cs="Arial"/>
          <w:sz w:val="24"/>
          <w:szCs w:val="24"/>
        </w:rPr>
        <w:t>qəbul edilmiş qə</w:t>
      </w:r>
      <w:r w:rsidR="000D0221" w:rsidRPr="00550344">
        <w:rPr>
          <w:rFonts w:ascii="Arial" w:eastAsia="Arial" w:hAnsi="Arial" w:cs="Arial"/>
          <w:sz w:val="24"/>
          <w:szCs w:val="24"/>
        </w:rPr>
        <w:t>rar barədə qeyd</w:t>
      </w:r>
      <w:r w:rsidR="00E07705">
        <w:rPr>
          <w:rFonts w:ascii="Arial" w:eastAsia="Arial" w:hAnsi="Arial" w:cs="Arial"/>
          <w:sz w:val="24"/>
          <w:szCs w:val="24"/>
        </w:rPr>
        <w:t xml:space="preserve"> (</w:t>
      </w:r>
      <w:r w:rsidR="00E07705" w:rsidRPr="00E07705">
        <w:rPr>
          <w:rFonts w:ascii="Arial" w:eastAsia="Arial" w:hAnsi="Arial" w:cs="Arial"/>
          <w:sz w:val="24"/>
          <w:szCs w:val="24"/>
        </w:rPr>
        <w:t>təsdiqedici sənədin verilməsi, verilməsindən imtina və ya əlavə araşdırma aparılması)</w:t>
      </w:r>
      <w:r w:rsidR="000C673D" w:rsidRPr="00550344">
        <w:rPr>
          <w:rFonts w:ascii="Arial" w:eastAsia="Arial" w:hAnsi="Arial" w:cs="Arial"/>
          <w:sz w:val="24"/>
          <w:szCs w:val="24"/>
        </w:rPr>
        <w:t>;</w:t>
      </w:r>
    </w:p>
    <w:p w14:paraId="32498446" w14:textId="77777777" w:rsidR="0090796D" w:rsidRPr="00550344" w:rsidRDefault="00356398" w:rsidP="00CE6D6C">
      <w:pPr>
        <w:tabs>
          <w:tab w:val="left" w:pos="709"/>
        </w:tabs>
        <w:spacing w:after="0" w:line="276" w:lineRule="auto"/>
        <w:ind w:firstLine="851"/>
        <w:jc w:val="both"/>
        <w:rPr>
          <w:rFonts w:ascii="Arial" w:hAnsi="Arial" w:cs="Arial"/>
          <w:sz w:val="24"/>
          <w:szCs w:val="24"/>
        </w:rPr>
      </w:pPr>
      <w:r w:rsidRPr="00550344">
        <w:rPr>
          <w:rFonts w:ascii="Arial" w:eastAsia="Arial" w:hAnsi="Arial" w:cs="Arial"/>
          <w:sz w:val="24"/>
          <w:szCs w:val="24"/>
        </w:rPr>
        <w:t xml:space="preserve">6.2.9. </w:t>
      </w:r>
      <w:r w:rsidR="0090796D" w:rsidRPr="00550344">
        <w:rPr>
          <w:rFonts w:ascii="Arial" w:eastAsia="Arial" w:hAnsi="Arial" w:cs="Arial"/>
          <w:sz w:val="24"/>
          <w:szCs w:val="24"/>
        </w:rPr>
        <w:t>təsdiqedici sənədin nömrəsi və tarixi</w:t>
      </w:r>
      <w:r w:rsidR="00E07705">
        <w:rPr>
          <w:rFonts w:ascii="Arial" w:eastAsia="Arial" w:hAnsi="Arial" w:cs="Arial"/>
          <w:sz w:val="24"/>
          <w:szCs w:val="24"/>
        </w:rPr>
        <w:t xml:space="preserve"> (verildiyi halda)</w:t>
      </w:r>
      <w:r w:rsidR="0090796D" w:rsidRPr="00550344">
        <w:rPr>
          <w:rFonts w:ascii="Arial" w:eastAsia="Arial" w:hAnsi="Arial" w:cs="Arial"/>
          <w:sz w:val="24"/>
          <w:szCs w:val="24"/>
        </w:rPr>
        <w:t>;</w:t>
      </w:r>
    </w:p>
    <w:p w14:paraId="49644DAB" w14:textId="77777777" w:rsidR="0090796D" w:rsidRPr="00550344" w:rsidRDefault="00356398" w:rsidP="00CE6D6C">
      <w:pPr>
        <w:tabs>
          <w:tab w:val="left" w:pos="709"/>
        </w:tabs>
        <w:spacing w:after="0" w:line="276" w:lineRule="auto"/>
        <w:ind w:firstLine="851"/>
        <w:jc w:val="both"/>
        <w:rPr>
          <w:rFonts w:ascii="Arial" w:hAnsi="Arial" w:cs="Arial"/>
          <w:sz w:val="24"/>
          <w:szCs w:val="24"/>
        </w:rPr>
      </w:pPr>
      <w:r w:rsidRPr="00550344">
        <w:rPr>
          <w:rFonts w:ascii="Arial" w:eastAsia="Arial" w:hAnsi="Arial" w:cs="Arial"/>
          <w:sz w:val="24"/>
          <w:szCs w:val="24"/>
        </w:rPr>
        <w:t xml:space="preserve">6.2.10. </w:t>
      </w:r>
      <w:r w:rsidR="00E07705" w:rsidRPr="00550344">
        <w:rPr>
          <w:rFonts w:ascii="Arial" w:eastAsia="Arial" w:hAnsi="Arial" w:cs="Arial"/>
          <w:sz w:val="24"/>
          <w:szCs w:val="24"/>
        </w:rPr>
        <w:t xml:space="preserve">təsdiqedici </w:t>
      </w:r>
      <w:r w:rsidR="0090796D" w:rsidRPr="00550344">
        <w:rPr>
          <w:rFonts w:ascii="Arial" w:eastAsia="Arial" w:hAnsi="Arial" w:cs="Arial"/>
          <w:sz w:val="24"/>
          <w:szCs w:val="24"/>
        </w:rPr>
        <w:t>sənədin qüvvədə olma müddəti</w:t>
      </w:r>
      <w:r w:rsidR="00E07705">
        <w:rPr>
          <w:rFonts w:ascii="Arial" w:eastAsia="Arial" w:hAnsi="Arial" w:cs="Arial"/>
          <w:sz w:val="24"/>
          <w:szCs w:val="24"/>
        </w:rPr>
        <w:t xml:space="preserve"> (verildiyi halda)</w:t>
      </w:r>
      <w:r w:rsidR="0090796D" w:rsidRPr="00550344">
        <w:rPr>
          <w:rFonts w:ascii="Arial" w:eastAsia="Arial" w:hAnsi="Arial" w:cs="Arial"/>
          <w:sz w:val="24"/>
          <w:szCs w:val="24"/>
        </w:rPr>
        <w:t>;</w:t>
      </w:r>
    </w:p>
    <w:p w14:paraId="2804639A" w14:textId="77777777" w:rsidR="00777310" w:rsidRPr="00550344" w:rsidRDefault="004B4255" w:rsidP="00CE6D6C">
      <w:pPr>
        <w:tabs>
          <w:tab w:val="left" w:pos="709"/>
        </w:tabs>
        <w:spacing w:after="0" w:line="276" w:lineRule="auto"/>
        <w:ind w:firstLine="851"/>
        <w:jc w:val="both"/>
        <w:rPr>
          <w:rFonts w:ascii="Arial" w:eastAsia="Arial" w:hAnsi="Arial" w:cs="Arial"/>
          <w:sz w:val="24"/>
          <w:szCs w:val="24"/>
        </w:rPr>
      </w:pPr>
      <w:r>
        <w:rPr>
          <w:rFonts w:ascii="Arial" w:eastAsia="Arial" w:hAnsi="Arial" w:cs="Arial"/>
          <w:sz w:val="24"/>
          <w:szCs w:val="24"/>
        </w:rPr>
        <w:t xml:space="preserve">6.2.11. </w:t>
      </w:r>
      <w:r w:rsidR="00E43CED" w:rsidRPr="00550344">
        <w:rPr>
          <w:rFonts w:ascii="Arial" w:eastAsia="Arial" w:hAnsi="Arial" w:cs="Arial"/>
          <w:sz w:val="24"/>
          <w:szCs w:val="24"/>
        </w:rPr>
        <w:t xml:space="preserve">avtonəqliyyat vasitəsinin idxalının nəzərdə tutulduğu təqvim ili üzrə şəxs və ölkə üzrə </w:t>
      </w:r>
      <w:r w:rsidRPr="00550344">
        <w:rPr>
          <w:rFonts w:ascii="Arial" w:eastAsia="Arial" w:hAnsi="Arial" w:cs="Arial"/>
          <w:sz w:val="24"/>
          <w:szCs w:val="24"/>
        </w:rPr>
        <w:t>limit</w:t>
      </w:r>
      <w:r>
        <w:rPr>
          <w:rFonts w:ascii="Arial" w:eastAsia="Arial" w:hAnsi="Arial" w:cs="Arial"/>
          <w:sz w:val="24"/>
          <w:szCs w:val="24"/>
        </w:rPr>
        <w:t>lərin istifadə</w:t>
      </w:r>
      <w:r w:rsidRPr="00550344">
        <w:rPr>
          <w:rFonts w:ascii="Arial" w:eastAsia="Arial" w:hAnsi="Arial" w:cs="Arial"/>
          <w:sz w:val="24"/>
          <w:szCs w:val="24"/>
        </w:rPr>
        <w:t xml:space="preserve"> </w:t>
      </w:r>
      <w:r w:rsidR="00E43CED" w:rsidRPr="00550344">
        <w:rPr>
          <w:rFonts w:ascii="Arial" w:eastAsia="Arial" w:hAnsi="Arial" w:cs="Arial"/>
          <w:sz w:val="24"/>
          <w:szCs w:val="24"/>
        </w:rPr>
        <w:t>vəziyyəti.</w:t>
      </w:r>
    </w:p>
    <w:p w14:paraId="4B6DD38D" w14:textId="77777777" w:rsidR="0090796D" w:rsidRPr="00550344" w:rsidRDefault="00356398" w:rsidP="00CE6D6C">
      <w:pPr>
        <w:spacing w:after="0" w:line="276" w:lineRule="auto"/>
        <w:ind w:firstLine="851"/>
        <w:jc w:val="both"/>
        <w:rPr>
          <w:rFonts w:ascii="Arial" w:hAnsi="Arial" w:cs="Arial"/>
          <w:sz w:val="24"/>
          <w:szCs w:val="24"/>
        </w:rPr>
      </w:pPr>
      <w:r w:rsidRPr="00550344">
        <w:rPr>
          <w:rFonts w:ascii="Arial" w:eastAsia="Arial" w:hAnsi="Arial" w:cs="Arial"/>
          <w:sz w:val="24"/>
          <w:szCs w:val="24"/>
        </w:rPr>
        <w:t>6</w:t>
      </w:r>
      <w:r w:rsidR="0090796D" w:rsidRPr="00550344">
        <w:rPr>
          <w:rFonts w:ascii="Arial" w:eastAsia="Arial" w:hAnsi="Arial" w:cs="Arial"/>
          <w:sz w:val="24"/>
          <w:szCs w:val="24"/>
        </w:rPr>
        <w:t xml:space="preserve">.3. Reyestrin aparılması </w:t>
      </w:r>
      <w:r w:rsidRPr="00550344">
        <w:rPr>
          <w:rFonts w:ascii="Arial" w:eastAsia="Arial" w:hAnsi="Arial" w:cs="Arial"/>
          <w:sz w:val="24"/>
          <w:szCs w:val="24"/>
        </w:rPr>
        <w:t xml:space="preserve">Nazirliyin </w:t>
      </w:r>
      <w:r w:rsidR="0090796D" w:rsidRPr="00CE6D6C">
        <w:rPr>
          <w:rFonts w:ascii="Arial" w:eastAsia="Arial" w:hAnsi="Arial" w:cs="Arial"/>
          <w:sz w:val="24"/>
          <w:szCs w:val="24"/>
        </w:rPr>
        <w:t>Komissiyanın katibliyi funksiyasını həyata keçirən struktur bölmə</w:t>
      </w:r>
      <w:r w:rsidRPr="00550344">
        <w:rPr>
          <w:rFonts w:ascii="Arial" w:eastAsia="Arial" w:hAnsi="Arial" w:cs="Arial"/>
          <w:sz w:val="24"/>
          <w:szCs w:val="24"/>
        </w:rPr>
        <w:t>si</w:t>
      </w:r>
      <w:r w:rsidR="0090796D" w:rsidRPr="00550344">
        <w:rPr>
          <w:rFonts w:ascii="Arial" w:eastAsia="Arial" w:hAnsi="Arial" w:cs="Arial"/>
          <w:sz w:val="24"/>
          <w:szCs w:val="24"/>
        </w:rPr>
        <w:t xml:space="preserve"> tərəfindən təmin edilir.</w:t>
      </w:r>
    </w:p>
    <w:p w14:paraId="4F59A270" w14:textId="77777777" w:rsidR="00550344" w:rsidRPr="00550344" w:rsidRDefault="00550344" w:rsidP="00CE6D6C">
      <w:pPr>
        <w:spacing w:after="0" w:line="276" w:lineRule="auto"/>
        <w:jc w:val="both"/>
        <w:rPr>
          <w:rFonts w:ascii="Arial" w:eastAsia="Arial" w:hAnsi="Arial" w:cs="Arial"/>
          <w:sz w:val="24"/>
          <w:szCs w:val="24"/>
        </w:rPr>
      </w:pPr>
    </w:p>
    <w:p w14:paraId="3CB970D7" w14:textId="77777777" w:rsidR="00550344" w:rsidRPr="00550344" w:rsidRDefault="00550344" w:rsidP="00CE6D6C">
      <w:pPr>
        <w:spacing w:after="0" w:line="276" w:lineRule="auto"/>
        <w:jc w:val="center"/>
        <w:rPr>
          <w:rFonts w:ascii="Arial" w:hAnsi="Arial" w:cs="Arial"/>
          <w:b/>
          <w:sz w:val="24"/>
          <w:szCs w:val="24"/>
        </w:rPr>
      </w:pPr>
      <w:r w:rsidRPr="00550344">
        <w:rPr>
          <w:rFonts w:ascii="Arial" w:hAnsi="Arial" w:cs="Arial"/>
          <w:b/>
          <w:sz w:val="24"/>
          <w:szCs w:val="24"/>
        </w:rPr>
        <w:t>7. Yekun müddəalar.</w:t>
      </w:r>
    </w:p>
    <w:p w14:paraId="312AACE4" w14:textId="77777777" w:rsidR="003A0548" w:rsidRPr="00CE6D6C" w:rsidRDefault="003A0548" w:rsidP="003A0548">
      <w:pPr>
        <w:spacing w:after="0" w:line="276" w:lineRule="auto"/>
        <w:rPr>
          <w:rFonts w:ascii="Arial" w:hAnsi="Arial" w:cs="Arial"/>
          <w:sz w:val="24"/>
          <w:szCs w:val="24"/>
        </w:rPr>
      </w:pPr>
    </w:p>
    <w:p w14:paraId="4D3776ED" w14:textId="77777777" w:rsidR="00E07705" w:rsidRDefault="003A0548" w:rsidP="00CE6D6C">
      <w:pPr>
        <w:spacing w:after="0" w:line="276" w:lineRule="auto"/>
        <w:jc w:val="both"/>
        <w:rPr>
          <w:rFonts w:ascii="Arial" w:hAnsi="Arial" w:cs="Arial"/>
          <w:sz w:val="24"/>
          <w:szCs w:val="24"/>
        </w:rPr>
      </w:pPr>
      <w:r w:rsidRPr="00CE6D6C">
        <w:rPr>
          <w:rFonts w:ascii="Arial" w:hAnsi="Arial" w:cs="Arial"/>
          <w:sz w:val="24"/>
          <w:szCs w:val="24"/>
        </w:rPr>
        <w:tab/>
      </w:r>
      <w:r w:rsidR="00721461">
        <w:rPr>
          <w:rFonts w:ascii="Arial" w:hAnsi="Arial" w:cs="Arial"/>
          <w:sz w:val="24"/>
          <w:szCs w:val="24"/>
        </w:rPr>
        <w:t>7</w:t>
      </w:r>
      <w:r w:rsidRPr="00CE6D6C">
        <w:rPr>
          <w:rFonts w:ascii="Arial" w:hAnsi="Arial" w:cs="Arial"/>
          <w:sz w:val="24"/>
          <w:szCs w:val="24"/>
        </w:rPr>
        <w:t xml:space="preserve">.1. </w:t>
      </w:r>
      <w:r w:rsidR="00E07705" w:rsidRPr="00E07705">
        <w:rPr>
          <w:rFonts w:ascii="Arial" w:hAnsi="Arial" w:cs="Arial"/>
          <w:sz w:val="24"/>
          <w:szCs w:val="24"/>
        </w:rPr>
        <w:t>Təsdiqedici sənəd verilmiş avtonəqliyyat vasitələrinin sayı və ölkə üzrə istifadə edilmiş limitlər barədə məlumatlar Nazirliyin rəsmi internet informasiya ehtiyatında açıqlanır</w:t>
      </w:r>
      <w:r w:rsidR="00E07705">
        <w:rPr>
          <w:rFonts w:ascii="Arial" w:hAnsi="Arial" w:cs="Arial"/>
          <w:sz w:val="24"/>
          <w:szCs w:val="24"/>
        </w:rPr>
        <w:t>.</w:t>
      </w:r>
    </w:p>
    <w:p w14:paraId="63DA429A" w14:textId="4D406A65" w:rsidR="003A0548" w:rsidRPr="00CE6D6C" w:rsidRDefault="001B7B70" w:rsidP="00187746">
      <w:pPr>
        <w:spacing w:after="0" w:line="276" w:lineRule="auto"/>
        <w:ind w:firstLine="708"/>
        <w:jc w:val="both"/>
        <w:rPr>
          <w:rFonts w:ascii="Arial" w:hAnsi="Arial" w:cs="Arial"/>
          <w:sz w:val="24"/>
          <w:szCs w:val="24"/>
        </w:rPr>
      </w:pPr>
      <w:r>
        <w:rPr>
          <w:rFonts w:ascii="Arial" w:hAnsi="Arial" w:cs="Arial"/>
          <w:sz w:val="24"/>
          <w:szCs w:val="24"/>
        </w:rPr>
        <w:t>7.2. Şəxs</w:t>
      </w:r>
      <w:r w:rsidRPr="00CE6D6C">
        <w:rPr>
          <w:rFonts w:ascii="Arial" w:hAnsi="Arial" w:cs="Arial"/>
          <w:sz w:val="24"/>
          <w:szCs w:val="24"/>
        </w:rPr>
        <w:t xml:space="preserve"> </w:t>
      </w:r>
      <w:r w:rsidR="003A0548" w:rsidRPr="00CE6D6C">
        <w:rPr>
          <w:rFonts w:ascii="Arial" w:hAnsi="Arial" w:cs="Arial"/>
          <w:sz w:val="24"/>
          <w:szCs w:val="24"/>
        </w:rPr>
        <w:t xml:space="preserve">Komissiyanın </w:t>
      </w:r>
      <w:r w:rsidR="00B11272">
        <w:rPr>
          <w:rFonts w:ascii="Arial" w:hAnsi="Arial" w:cs="Arial"/>
          <w:sz w:val="24"/>
          <w:szCs w:val="24"/>
        </w:rPr>
        <w:t>rəyindən</w:t>
      </w:r>
      <w:r w:rsidR="00B11272" w:rsidRPr="00187746">
        <w:rPr>
          <w:rFonts w:ascii="Arial" w:hAnsi="Arial" w:cs="Arial"/>
          <w:sz w:val="24"/>
          <w:szCs w:val="24"/>
        </w:rPr>
        <w:t xml:space="preserve"> </w:t>
      </w:r>
      <w:r w:rsidRPr="00187746">
        <w:rPr>
          <w:rFonts w:ascii="Arial" w:hAnsi="Arial" w:cs="Arial"/>
          <w:sz w:val="24"/>
          <w:szCs w:val="24"/>
        </w:rPr>
        <w:t>Nazirliyə və ya</w:t>
      </w:r>
      <w:r w:rsidR="003A0548" w:rsidRPr="00CE6D6C">
        <w:rPr>
          <w:rFonts w:ascii="Arial" w:hAnsi="Arial" w:cs="Arial"/>
          <w:sz w:val="24"/>
          <w:szCs w:val="24"/>
        </w:rPr>
        <w:t xml:space="preserve"> qanunvericiliklə müəyyən edilmiş qaydada şikayət verə bilər.</w:t>
      </w:r>
    </w:p>
    <w:p w14:paraId="473A0C59" w14:textId="2D900D6E" w:rsidR="003A0548" w:rsidRDefault="003A0548" w:rsidP="00CE6D6C">
      <w:pPr>
        <w:spacing w:after="0" w:line="276" w:lineRule="auto"/>
        <w:jc w:val="both"/>
        <w:rPr>
          <w:rFonts w:ascii="Arial" w:hAnsi="Arial" w:cs="Arial"/>
          <w:sz w:val="24"/>
          <w:szCs w:val="24"/>
        </w:rPr>
      </w:pPr>
      <w:r w:rsidRPr="00CE6D6C">
        <w:rPr>
          <w:rFonts w:ascii="Arial" w:hAnsi="Arial" w:cs="Arial"/>
          <w:sz w:val="24"/>
          <w:szCs w:val="24"/>
        </w:rPr>
        <w:tab/>
      </w:r>
      <w:r w:rsidR="00721461">
        <w:rPr>
          <w:rFonts w:ascii="Arial" w:hAnsi="Arial" w:cs="Arial"/>
          <w:sz w:val="24"/>
          <w:szCs w:val="24"/>
        </w:rPr>
        <w:t>7.</w:t>
      </w:r>
      <w:r w:rsidR="007D2335">
        <w:rPr>
          <w:rFonts w:ascii="Arial" w:hAnsi="Arial" w:cs="Arial"/>
          <w:sz w:val="24"/>
          <w:szCs w:val="24"/>
        </w:rPr>
        <w:t>3</w:t>
      </w:r>
      <w:r w:rsidRPr="00CE6D6C">
        <w:rPr>
          <w:rFonts w:ascii="Arial" w:hAnsi="Arial" w:cs="Arial"/>
          <w:sz w:val="24"/>
          <w:szCs w:val="24"/>
        </w:rPr>
        <w:t xml:space="preserve">. Bu </w:t>
      </w:r>
      <w:r w:rsidR="00550344">
        <w:rPr>
          <w:rFonts w:ascii="Arial" w:hAnsi="Arial" w:cs="Arial"/>
          <w:sz w:val="24"/>
          <w:szCs w:val="24"/>
        </w:rPr>
        <w:t>Qaydalarda</w:t>
      </w:r>
      <w:r w:rsidRPr="00CE6D6C">
        <w:rPr>
          <w:rFonts w:ascii="Arial" w:hAnsi="Arial" w:cs="Arial"/>
          <w:sz w:val="24"/>
          <w:szCs w:val="24"/>
        </w:rPr>
        <w:t xml:space="preserve"> nəzərdə tutulmayan məsələlər Azərbaycan Respublikasının </w:t>
      </w:r>
      <w:r w:rsidR="003D2BC8">
        <w:rPr>
          <w:rFonts w:ascii="Arial" w:hAnsi="Arial" w:cs="Arial"/>
          <w:sz w:val="24"/>
          <w:szCs w:val="24"/>
        </w:rPr>
        <w:t xml:space="preserve">qüvvədə olan </w:t>
      </w:r>
      <w:r w:rsidRPr="00CE6D6C">
        <w:rPr>
          <w:rFonts w:ascii="Arial" w:hAnsi="Arial" w:cs="Arial"/>
          <w:sz w:val="24"/>
          <w:szCs w:val="24"/>
        </w:rPr>
        <w:t>qanunvericiliyinə uyğun olaraq həll edilir.</w:t>
      </w:r>
    </w:p>
    <w:p w14:paraId="18F89C95" w14:textId="7667EC35" w:rsidR="00340E3E" w:rsidRDefault="00340E3E" w:rsidP="00234527">
      <w:pPr>
        <w:spacing w:after="0" w:line="276" w:lineRule="auto"/>
        <w:jc w:val="right"/>
        <w:rPr>
          <w:rFonts w:ascii="Arial" w:hAnsi="Arial" w:cs="Arial"/>
          <w:i/>
          <w:iCs/>
          <w:sz w:val="24"/>
          <w:szCs w:val="24"/>
        </w:rPr>
      </w:pPr>
      <w:r>
        <w:rPr>
          <w:rFonts w:ascii="Arial" w:hAnsi="Arial" w:cs="Arial"/>
          <w:i/>
          <w:iCs/>
          <w:sz w:val="24"/>
          <w:szCs w:val="24"/>
        </w:rPr>
        <w:br w:type="page"/>
      </w:r>
    </w:p>
    <w:p w14:paraId="54FE9463" w14:textId="3468A6C0" w:rsidR="00340E3E" w:rsidRPr="00ED6645" w:rsidRDefault="00884AB5" w:rsidP="00340E3E">
      <w:pPr>
        <w:spacing w:after="0" w:line="276" w:lineRule="auto"/>
        <w:jc w:val="right"/>
        <w:rPr>
          <w:rFonts w:ascii="Arial" w:eastAsia="Arial" w:hAnsi="Arial" w:cs="Arial"/>
          <w:i/>
          <w:sz w:val="24"/>
          <w:szCs w:val="24"/>
        </w:rPr>
      </w:pPr>
      <w:r w:rsidRPr="00ED6645">
        <w:rPr>
          <w:rFonts w:ascii="Arial" w:eastAsia="Arial" w:hAnsi="Arial" w:cs="Arial"/>
          <w:i/>
          <w:sz w:val="24"/>
          <w:szCs w:val="24"/>
        </w:rPr>
        <w:lastRenderedPageBreak/>
        <w:t xml:space="preserve">Nadir (raritet) </w:t>
      </w:r>
      <w:r w:rsidR="00340E3E" w:rsidRPr="00ED6645">
        <w:rPr>
          <w:rFonts w:ascii="Arial" w:eastAsia="Arial" w:hAnsi="Arial" w:cs="Arial"/>
          <w:i/>
          <w:sz w:val="24"/>
          <w:szCs w:val="24"/>
        </w:rPr>
        <w:t xml:space="preserve">avtonəqliyyat vasitələrinin </w:t>
      </w:r>
    </w:p>
    <w:p w14:paraId="458F86C3" w14:textId="77777777" w:rsidR="00340E3E" w:rsidRPr="00ED6645" w:rsidRDefault="00340E3E" w:rsidP="00340E3E">
      <w:pPr>
        <w:spacing w:after="0" w:line="276" w:lineRule="auto"/>
        <w:jc w:val="right"/>
        <w:rPr>
          <w:rFonts w:ascii="Arial" w:eastAsia="Arial" w:hAnsi="Arial" w:cs="Arial"/>
          <w:i/>
          <w:sz w:val="24"/>
          <w:szCs w:val="24"/>
        </w:rPr>
      </w:pPr>
      <w:r w:rsidRPr="00ED6645">
        <w:rPr>
          <w:rFonts w:ascii="Arial" w:eastAsia="Arial" w:hAnsi="Arial" w:cs="Arial"/>
          <w:i/>
          <w:sz w:val="24"/>
          <w:szCs w:val="24"/>
        </w:rPr>
        <w:t>Azərbaycan Respublikasının ərazisinə</w:t>
      </w:r>
    </w:p>
    <w:p w14:paraId="2E31B6CA" w14:textId="77777777" w:rsidR="00340E3E" w:rsidRPr="00ED6645" w:rsidRDefault="00340E3E" w:rsidP="00340E3E">
      <w:pPr>
        <w:spacing w:after="0" w:line="276" w:lineRule="auto"/>
        <w:jc w:val="right"/>
        <w:rPr>
          <w:rFonts w:ascii="Arial" w:eastAsia="Arial" w:hAnsi="Arial" w:cs="Arial"/>
          <w:i/>
          <w:sz w:val="24"/>
          <w:szCs w:val="24"/>
        </w:rPr>
      </w:pPr>
      <w:r w:rsidRPr="00ED6645">
        <w:rPr>
          <w:rFonts w:ascii="Arial" w:eastAsia="Arial" w:hAnsi="Arial" w:cs="Arial"/>
          <w:i/>
          <w:sz w:val="24"/>
          <w:szCs w:val="24"/>
        </w:rPr>
        <w:t>güzəştli şərtlərlə idxalına dair təsdiqedici sənədin verilməsi</w:t>
      </w:r>
    </w:p>
    <w:p w14:paraId="443E35F4" w14:textId="1F12E7AC" w:rsidR="00340E3E" w:rsidRDefault="00340E3E" w:rsidP="00340E3E">
      <w:pPr>
        <w:spacing w:after="0" w:line="276" w:lineRule="auto"/>
        <w:jc w:val="right"/>
        <w:rPr>
          <w:rFonts w:ascii="Arial" w:eastAsia="Arial" w:hAnsi="Arial" w:cs="Arial"/>
          <w:i/>
          <w:sz w:val="24"/>
          <w:szCs w:val="24"/>
        </w:rPr>
      </w:pPr>
      <w:r w:rsidRPr="00ED6645">
        <w:rPr>
          <w:rFonts w:ascii="Arial" w:eastAsia="Arial" w:hAnsi="Arial" w:cs="Arial"/>
          <w:i/>
          <w:sz w:val="24"/>
          <w:szCs w:val="24"/>
        </w:rPr>
        <w:t>Qaydalarına 1 nömrəli Əlavə</w:t>
      </w:r>
    </w:p>
    <w:p w14:paraId="3680A85D" w14:textId="77777777" w:rsidR="00D82ADE" w:rsidRDefault="00D82ADE" w:rsidP="00234527">
      <w:pPr>
        <w:spacing w:after="0" w:line="276" w:lineRule="auto"/>
        <w:jc w:val="right"/>
        <w:rPr>
          <w:rFonts w:ascii="Arial" w:hAnsi="Arial" w:cs="Arial"/>
          <w:i/>
          <w:iCs/>
          <w:sz w:val="24"/>
          <w:szCs w:val="24"/>
        </w:rPr>
      </w:pPr>
    </w:p>
    <w:p w14:paraId="00C7D11B" w14:textId="77777777" w:rsidR="00D82ADE" w:rsidRDefault="00D82ADE" w:rsidP="00234527">
      <w:pPr>
        <w:spacing w:after="0" w:line="276" w:lineRule="auto"/>
        <w:jc w:val="right"/>
        <w:rPr>
          <w:rFonts w:ascii="Arial" w:hAnsi="Arial" w:cs="Arial"/>
          <w:i/>
          <w:iCs/>
          <w:sz w:val="24"/>
          <w:szCs w:val="24"/>
        </w:rPr>
      </w:pPr>
    </w:p>
    <w:p w14:paraId="151C818D" w14:textId="4CD14B34" w:rsidR="00D82ADE" w:rsidRPr="00D82ADE" w:rsidRDefault="00D82ADE" w:rsidP="00BC14C3">
      <w:pPr>
        <w:spacing w:line="360" w:lineRule="auto"/>
        <w:jc w:val="center"/>
        <w:rPr>
          <w:rFonts w:ascii="Arial" w:hAnsi="Arial" w:cs="Arial"/>
          <w:b/>
          <w:bCs/>
          <w:sz w:val="24"/>
          <w:szCs w:val="24"/>
        </w:rPr>
      </w:pPr>
      <w:r>
        <w:rPr>
          <w:rFonts w:ascii="Arial" w:hAnsi="Arial" w:cs="Arial"/>
          <w:b/>
          <w:bCs/>
          <w:sz w:val="24"/>
          <w:szCs w:val="24"/>
        </w:rPr>
        <w:t>Müraciətin</w:t>
      </w:r>
      <w:r w:rsidR="00A7348B">
        <w:rPr>
          <w:rFonts w:ascii="Arial" w:hAnsi="Arial" w:cs="Arial"/>
          <w:b/>
          <w:bCs/>
          <w:sz w:val="24"/>
          <w:szCs w:val="24"/>
        </w:rPr>
        <w:t xml:space="preserve"> (ərizənin)</w:t>
      </w:r>
      <w:r>
        <w:rPr>
          <w:rFonts w:ascii="Arial" w:hAnsi="Arial" w:cs="Arial"/>
          <w:b/>
          <w:bCs/>
          <w:sz w:val="24"/>
          <w:szCs w:val="24"/>
        </w:rPr>
        <w:t xml:space="preserve"> nümunəvi forması</w:t>
      </w:r>
    </w:p>
    <w:p w14:paraId="25A32DCF" w14:textId="6E5025D8" w:rsidR="00D82ADE" w:rsidRPr="001B5CF9" w:rsidRDefault="00D82ADE" w:rsidP="00D82ADE">
      <w:pPr>
        <w:jc w:val="both"/>
        <w:rPr>
          <w:rFonts w:ascii="Arial" w:hAnsi="Arial" w:cs="Arial"/>
          <w:sz w:val="24"/>
          <w:szCs w:val="24"/>
        </w:rPr>
      </w:pPr>
      <w:r>
        <w:rPr>
          <w:rFonts w:ascii="Arial" w:hAnsi="Arial" w:cs="Arial"/>
          <w:sz w:val="24"/>
          <w:szCs w:val="24"/>
        </w:rPr>
        <w:tab/>
        <w:t>Nadir (raritet)</w:t>
      </w:r>
      <w:r w:rsidRPr="001B5CF9">
        <w:rPr>
          <w:rFonts w:ascii="Arial" w:hAnsi="Arial" w:cs="Arial"/>
          <w:sz w:val="24"/>
          <w:szCs w:val="24"/>
        </w:rPr>
        <w:t xml:space="preserve"> avtonəqliyyat vasitəsinin Azərbaycan Respublikasının ərazisinə idxalı ilə əlaqədar qanunvericiliklə müəyyən edilmiş vergi və gömrük güzəştlərinin tətbiqi məqsədilə təsdiqedici sənədin verilməsini xahiş edirəm.</w:t>
      </w:r>
    </w:p>
    <w:p w14:paraId="00212B01" w14:textId="77777777" w:rsidR="00D82ADE" w:rsidRDefault="00D82ADE" w:rsidP="00D82ADE">
      <w:pPr>
        <w:rPr>
          <w:rFonts w:ascii="Arial" w:hAnsi="Arial" w:cs="Arial"/>
          <w:b/>
          <w:bCs/>
          <w:sz w:val="24"/>
          <w:szCs w:val="24"/>
        </w:rPr>
      </w:pPr>
    </w:p>
    <w:p w14:paraId="137B7FCF" w14:textId="77777777" w:rsidR="00D82ADE" w:rsidRDefault="00D82ADE" w:rsidP="00D82ADE">
      <w:pPr>
        <w:spacing w:after="0"/>
        <w:ind w:left="708"/>
        <w:rPr>
          <w:rFonts w:ascii="Arial" w:hAnsi="Arial" w:cs="Arial"/>
          <w:b/>
          <w:bCs/>
          <w:sz w:val="24"/>
          <w:szCs w:val="24"/>
        </w:rPr>
      </w:pPr>
      <w:r w:rsidRPr="001B5CF9">
        <w:rPr>
          <w:rFonts w:ascii="Arial" w:hAnsi="Arial" w:cs="Arial"/>
          <w:b/>
          <w:bCs/>
          <w:sz w:val="24"/>
          <w:szCs w:val="24"/>
        </w:rPr>
        <w:t>1. Müraciət edən şəxs barədə məlumatlar</w:t>
      </w:r>
    </w:p>
    <w:p w14:paraId="05B76B35" w14:textId="77777777" w:rsidR="009E4D2C" w:rsidRDefault="009E4D2C" w:rsidP="008E7A73">
      <w:pPr>
        <w:spacing w:after="0"/>
        <w:ind w:firstLine="426"/>
        <w:rPr>
          <w:rFonts w:ascii="Arial" w:hAnsi="Arial" w:cs="Arial"/>
          <w:b/>
          <w:bCs/>
          <w:sz w:val="24"/>
          <w:szCs w:val="24"/>
        </w:rPr>
      </w:pPr>
    </w:p>
    <w:p w14:paraId="52A8F018" w14:textId="4F3759AF" w:rsidR="009E4D2C" w:rsidRPr="009E4D2C" w:rsidRDefault="009E4D2C" w:rsidP="008E7A73">
      <w:pPr>
        <w:spacing w:after="0"/>
        <w:ind w:left="720" w:firstLine="426"/>
        <w:rPr>
          <w:rFonts w:ascii="Arial" w:hAnsi="Arial" w:cs="Arial"/>
          <w:b/>
          <w:sz w:val="24"/>
          <w:szCs w:val="24"/>
        </w:rPr>
      </w:pPr>
      <w:r w:rsidRPr="009E4D2C">
        <w:rPr>
          <w:rFonts w:ascii="Arial" w:hAnsi="Arial" w:cs="Arial"/>
          <w:b/>
          <w:sz w:val="24"/>
          <w:szCs w:val="24"/>
        </w:rPr>
        <w:t>Müraciət edən şəxs:</w:t>
      </w:r>
    </w:p>
    <w:p w14:paraId="360FAEB2" w14:textId="77777777" w:rsidR="009E4D2C" w:rsidRPr="009E4D2C" w:rsidRDefault="009E4D2C" w:rsidP="008E7A73">
      <w:pPr>
        <w:spacing w:after="0"/>
        <w:ind w:left="720" w:firstLine="426"/>
        <w:rPr>
          <w:rFonts w:ascii="Arial" w:hAnsi="Arial" w:cs="Arial"/>
          <w:sz w:val="24"/>
          <w:szCs w:val="24"/>
        </w:rPr>
      </w:pPr>
      <w:r w:rsidRPr="009E4D2C">
        <w:rPr>
          <w:rFonts w:ascii="Segoe UI Symbol" w:hAnsi="Segoe UI Symbol" w:cs="Segoe UI Symbol"/>
          <w:sz w:val="24"/>
          <w:szCs w:val="24"/>
        </w:rPr>
        <w:t>☐</w:t>
      </w:r>
      <w:r w:rsidRPr="009E4D2C">
        <w:rPr>
          <w:rFonts w:ascii="Arial" w:hAnsi="Arial" w:cs="Arial"/>
          <w:sz w:val="24"/>
          <w:szCs w:val="24"/>
        </w:rPr>
        <w:t xml:space="preserve"> Fiziki şəxs</w:t>
      </w:r>
    </w:p>
    <w:p w14:paraId="12ADC4AC" w14:textId="77777777" w:rsidR="009E4D2C" w:rsidRPr="009E4D2C" w:rsidRDefault="009E4D2C" w:rsidP="008E7A73">
      <w:pPr>
        <w:spacing w:after="0"/>
        <w:ind w:left="720" w:firstLine="426"/>
        <w:rPr>
          <w:rFonts w:ascii="Arial" w:hAnsi="Arial" w:cs="Arial"/>
          <w:sz w:val="24"/>
          <w:szCs w:val="24"/>
        </w:rPr>
      </w:pPr>
      <w:r w:rsidRPr="009E4D2C">
        <w:rPr>
          <w:rFonts w:ascii="Segoe UI Symbol" w:hAnsi="Segoe UI Symbol" w:cs="Segoe UI Symbol"/>
          <w:sz w:val="24"/>
          <w:szCs w:val="24"/>
        </w:rPr>
        <w:t>☐</w:t>
      </w:r>
      <w:r w:rsidRPr="009E4D2C">
        <w:rPr>
          <w:rFonts w:ascii="Arial" w:hAnsi="Arial" w:cs="Arial"/>
          <w:sz w:val="24"/>
          <w:szCs w:val="24"/>
        </w:rPr>
        <w:t xml:space="preserve"> Hüquqi şəxs</w:t>
      </w:r>
    </w:p>
    <w:p w14:paraId="68987544" w14:textId="77777777" w:rsidR="009E4D2C" w:rsidRDefault="009E4D2C" w:rsidP="00D82ADE">
      <w:pPr>
        <w:spacing w:after="0"/>
        <w:ind w:left="708"/>
        <w:rPr>
          <w:rFonts w:ascii="Arial" w:hAnsi="Arial" w:cs="Arial"/>
          <w:b/>
          <w:bCs/>
          <w:sz w:val="24"/>
          <w:szCs w:val="24"/>
        </w:rPr>
      </w:pPr>
    </w:p>
    <w:p w14:paraId="3BD7A791" w14:textId="6FABF006" w:rsidR="009E4D2C" w:rsidRDefault="009E4D2C" w:rsidP="008E7A73">
      <w:pPr>
        <w:spacing w:after="0"/>
        <w:ind w:left="708" w:firstLine="426"/>
        <w:rPr>
          <w:rFonts w:ascii="Arial" w:hAnsi="Arial" w:cs="Arial"/>
          <w:b/>
          <w:bCs/>
          <w:sz w:val="24"/>
          <w:szCs w:val="24"/>
        </w:rPr>
      </w:pPr>
      <w:r w:rsidRPr="009E4D2C">
        <w:rPr>
          <w:rFonts w:ascii="Arial" w:hAnsi="Arial" w:cs="Arial"/>
          <w:b/>
          <w:bCs/>
          <w:sz w:val="24"/>
          <w:szCs w:val="24"/>
        </w:rPr>
        <w:t>Fiziki şəxs olduqda:</w:t>
      </w:r>
    </w:p>
    <w:p w14:paraId="03E2F5C1" w14:textId="77777777" w:rsidR="00D82ADE" w:rsidRPr="001B5CF9" w:rsidRDefault="00D82ADE" w:rsidP="00D82ADE">
      <w:pPr>
        <w:numPr>
          <w:ilvl w:val="0"/>
          <w:numId w:val="5"/>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Soyadı, adı, atasının adı: ______________________________ </w:t>
      </w:r>
    </w:p>
    <w:p w14:paraId="34FAAEE2" w14:textId="2266CBC2" w:rsidR="00D82ADE" w:rsidRPr="001B5CF9" w:rsidRDefault="00D82ADE" w:rsidP="00D82ADE">
      <w:pPr>
        <w:numPr>
          <w:ilvl w:val="0"/>
          <w:numId w:val="5"/>
        </w:numPr>
        <w:tabs>
          <w:tab w:val="clear" w:pos="720"/>
          <w:tab w:val="num" w:pos="1428"/>
        </w:tabs>
        <w:spacing w:after="0"/>
        <w:ind w:left="1428"/>
        <w:rPr>
          <w:rFonts w:ascii="Arial" w:hAnsi="Arial" w:cs="Arial"/>
          <w:sz w:val="24"/>
          <w:szCs w:val="24"/>
        </w:rPr>
      </w:pPr>
      <w:r w:rsidRPr="001B5CF9">
        <w:rPr>
          <w:rFonts w:ascii="Arial" w:hAnsi="Arial" w:cs="Arial"/>
          <w:sz w:val="24"/>
          <w:szCs w:val="24"/>
        </w:rPr>
        <w:t>Şəxsiyyət vəsiqəsinin seriyası və nömrəsi:</w:t>
      </w:r>
      <w:r w:rsidR="009E4D2C">
        <w:rPr>
          <w:rFonts w:ascii="Arial" w:hAnsi="Arial" w:cs="Arial"/>
          <w:sz w:val="24"/>
          <w:szCs w:val="24"/>
        </w:rPr>
        <w:t xml:space="preserve"> </w:t>
      </w:r>
      <w:r w:rsidRPr="001B5CF9">
        <w:rPr>
          <w:rFonts w:ascii="Arial" w:hAnsi="Arial" w:cs="Arial"/>
          <w:sz w:val="24"/>
          <w:szCs w:val="24"/>
        </w:rPr>
        <w:t xml:space="preserve"> </w:t>
      </w:r>
      <w:r>
        <w:rPr>
          <w:rFonts w:ascii="Arial" w:hAnsi="Arial" w:cs="Arial"/>
          <w:sz w:val="24"/>
          <w:szCs w:val="24"/>
        </w:rPr>
        <w:t xml:space="preserve"> </w:t>
      </w:r>
      <w:r w:rsidRPr="001B5CF9">
        <w:rPr>
          <w:rFonts w:ascii="Arial" w:hAnsi="Arial" w:cs="Arial"/>
          <w:sz w:val="24"/>
          <w:szCs w:val="24"/>
        </w:rPr>
        <w:t xml:space="preserve">________________ </w:t>
      </w:r>
    </w:p>
    <w:p w14:paraId="1013E1DD" w14:textId="5CA3912A" w:rsidR="00D82ADE" w:rsidRPr="001B5CF9" w:rsidRDefault="00D82ADE" w:rsidP="00D82ADE">
      <w:pPr>
        <w:numPr>
          <w:ilvl w:val="0"/>
          <w:numId w:val="5"/>
        </w:numPr>
        <w:tabs>
          <w:tab w:val="clear" w:pos="720"/>
          <w:tab w:val="num" w:pos="1428"/>
        </w:tabs>
        <w:spacing w:after="0"/>
        <w:ind w:left="1428"/>
        <w:rPr>
          <w:rFonts w:ascii="Arial" w:hAnsi="Arial" w:cs="Arial"/>
          <w:sz w:val="24"/>
          <w:szCs w:val="24"/>
        </w:rPr>
      </w:pPr>
      <w:r w:rsidRPr="001B5CF9">
        <w:rPr>
          <w:rFonts w:ascii="Arial" w:hAnsi="Arial" w:cs="Arial"/>
          <w:sz w:val="24"/>
          <w:szCs w:val="24"/>
        </w:rPr>
        <w:t>Şəxsiyyət vəsiqəsinin FİN</w:t>
      </w:r>
      <w:r>
        <w:rPr>
          <w:rFonts w:ascii="Arial" w:hAnsi="Arial" w:cs="Arial"/>
          <w:sz w:val="24"/>
          <w:szCs w:val="24"/>
        </w:rPr>
        <w:t xml:space="preserve"> kodu</w:t>
      </w:r>
      <w:r w:rsidRPr="001B5CF9">
        <w:rPr>
          <w:rFonts w:ascii="Arial" w:hAnsi="Arial" w:cs="Arial"/>
          <w:sz w:val="24"/>
          <w:szCs w:val="24"/>
        </w:rPr>
        <w:t>:</w:t>
      </w:r>
      <w:r w:rsidR="009E4D2C">
        <w:rPr>
          <w:rFonts w:ascii="Arial" w:hAnsi="Arial" w:cs="Arial"/>
          <w:sz w:val="24"/>
          <w:szCs w:val="24"/>
        </w:rPr>
        <w:t xml:space="preserve"> </w:t>
      </w:r>
      <w:r>
        <w:rPr>
          <w:rFonts w:ascii="Arial" w:hAnsi="Arial" w:cs="Arial"/>
          <w:sz w:val="24"/>
          <w:szCs w:val="24"/>
        </w:rPr>
        <w:t xml:space="preserve"> </w:t>
      </w:r>
      <w:r w:rsidRPr="001B5CF9">
        <w:rPr>
          <w:rFonts w:ascii="Arial" w:hAnsi="Arial" w:cs="Arial"/>
          <w:sz w:val="24"/>
          <w:szCs w:val="24"/>
        </w:rPr>
        <w:t xml:space="preserve">_________________________ </w:t>
      </w:r>
    </w:p>
    <w:p w14:paraId="65CC8518" w14:textId="77777777" w:rsidR="00D82ADE" w:rsidRPr="001B5CF9" w:rsidRDefault="00D82ADE" w:rsidP="00D82ADE">
      <w:pPr>
        <w:numPr>
          <w:ilvl w:val="0"/>
          <w:numId w:val="5"/>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Yaşayış ünvanı: ______________________________________ </w:t>
      </w:r>
    </w:p>
    <w:p w14:paraId="721AD131" w14:textId="6B06E001" w:rsidR="00D82ADE" w:rsidRPr="001B5CF9" w:rsidRDefault="00D82ADE" w:rsidP="00D82ADE">
      <w:pPr>
        <w:numPr>
          <w:ilvl w:val="0"/>
          <w:numId w:val="5"/>
        </w:numPr>
        <w:tabs>
          <w:tab w:val="clear" w:pos="720"/>
          <w:tab w:val="num" w:pos="1428"/>
        </w:tabs>
        <w:spacing w:after="0"/>
        <w:ind w:left="1428"/>
        <w:rPr>
          <w:rFonts w:ascii="Arial" w:hAnsi="Arial" w:cs="Arial"/>
          <w:sz w:val="24"/>
          <w:szCs w:val="24"/>
        </w:rPr>
      </w:pPr>
      <w:r w:rsidRPr="001B5CF9">
        <w:rPr>
          <w:rFonts w:ascii="Arial" w:hAnsi="Arial" w:cs="Arial"/>
          <w:sz w:val="24"/>
          <w:szCs w:val="24"/>
        </w:rPr>
        <w:t>Əlaqə telefonu:</w:t>
      </w:r>
      <w:r w:rsidR="009E4D2C">
        <w:rPr>
          <w:rFonts w:ascii="Arial" w:hAnsi="Arial" w:cs="Arial"/>
          <w:sz w:val="24"/>
          <w:szCs w:val="24"/>
        </w:rPr>
        <w:t xml:space="preserve"> </w:t>
      </w:r>
      <w:r w:rsidRPr="001B5CF9">
        <w:rPr>
          <w:rFonts w:ascii="Arial" w:hAnsi="Arial" w:cs="Arial"/>
          <w:sz w:val="24"/>
          <w:szCs w:val="24"/>
        </w:rPr>
        <w:t xml:space="preserve"> ______________________________________ </w:t>
      </w:r>
    </w:p>
    <w:p w14:paraId="09D83F16" w14:textId="082584DD" w:rsidR="00D82ADE" w:rsidRPr="001B5CF9" w:rsidRDefault="00D82ADE" w:rsidP="00D82ADE">
      <w:pPr>
        <w:numPr>
          <w:ilvl w:val="0"/>
          <w:numId w:val="5"/>
        </w:numPr>
        <w:tabs>
          <w:tab w:val="clear" w:pos="720"/>
          <w:tab w:val="num" w:pos="1428"/>
        </w:tabs>
        <w:spacing w:after="0"/>
        <w:ind w:left="1428"/>
        <w:rPr>
          <w:rFonts w:ascii="Arial" w:hAnsi="Arial" w:cs="Arial"/>
          <w:sz w:val="24"/>
          <w:szCs w:val="24"/>
        </w:rPr>
      </w:pPr>
      <w:r w:rsidRPr="001B5CF9">
        <w:rPr>
          <w:rFonts w:ascii="Arial" w:hAnsi="Arial" w:cs="Arial"/>
          <w:sz w:val="24"/>
          <w:szCs w:val="24"/>
        </w:rPr>
        <w:t>Elektron poçt ünvanı: __</w:t>
      </w:r>
      <w:r w:rsidR="009E4D2C">
        <w:rPr>
          <w:rFonts w:ascii="Arial" w:hAnsi="Arial" w:cs="Arial"/>
          <w:sz w:val="24"/>
          <w:szCs w:val="24"/>
        </w:rPr>
        <w:t>_______________________________</w:t>
      </w:r>
      <w:r w:rsidR="009E4D2C" w:rsidRPr="001B5CF9">
        <w:rPr>
          <w:rFonts w:ascii="Arial" w:hAnsi="Arial" w:cs="Arial"/>
          <w:sz w:val="24"/>
          <w:szCs w:val="24"/>
        </w:rPr>
        <w:t>_</w:t>
      </w:r>
    </w:p>
    <w:p w14:paraId="47F8F340" w14:textId="77777777" w:rsidR="00D82ADE" w:rsidRDefault="00D82ADE" w:rsidP="00D82ADE">
      <w:pPr>
        <w:spacing w:after="0"/>
        <w:ind w:left="708"/>
        <w:rPr>
          <w:rFonts w:ascii="Arial" w:hAnsi="Arial" w:cs="Arial"/>
          <w:b/>
          <w:bCs/>
          <w:sz w:val="24"/>
          <w:szCs w:val="24"/>
        </w:rPr>
      </w:pPr>
    </w:p>
    <w:p w14:paraId="68F911BF" w14:textId="77777777" w:rsidR="009E4D2C" w:rsidRPr="009E4D2C" w:rsidRDefault="009E4D2C" w:rsidP="009E4D2C">
      <w:pPr>
        <w:spacing w:after="0"/>
        <w:ind w:left="1068"/>
        <w:rPr>
          <w:rFonts w:ascii="Arial" w:hAnsi="Arial" w:cs="Arial"/>
          <w:b/>
          <w:bCs/>
          <w:sz w:val="24"/>
          <w:szCs w:val="24"/>
        </w:rPr>
      </w:pPr>
      <w:r w:rsidRPr="009E4D2C">
        <w:rPr>
          <w:rFonts w:ascii="Arial" w:hAnsi="Arial" w:cs="Arial"/>
          <w:b/>
          <w:bCs/>
          <w:sz w:val="24"/>
          <w:szCs w:val="24"/>
        </w:rPr>
        <w:t>Hüquqi şəxs olduqda:</w:t>
      </w:r>
    </w:p>
    <w:p w14:paraId="362ABC8E" w14:textId="59714B44" w:rsidR="009E4D2C" w:rsidRPr="009E4D2C" w:rsidRDefault="009E4D2C" w:rsidP="009E4D2C">
      <w:pPr>
        <w:numPr>
          <w:ilvl w:val="0"/>
          <w:numId w:val="5"/>
        </w:numPr>
        <w:tabs>
          <w:tab w:val="clear" w:pos="720"/>
          <w:tab w:val="num" w:pos="1428"/>
        </w:tabs>
        <w:spacing w:after="0"/>
        <w:ind w:left="1428"/>
        <w:rPr>
          <w:rFonts w:ascii="Arial" w:hAnsi="Arial" w:cs="Arial"/>
          <w:sz w:val="24"/>
          <w:szCs w:val="24"/>
        </w:rPr>
      </w:pPr>
      <w:r w:rsidRPr="009E4D2C">
        <w:rPr>
          <w:rFonts w:ascii="Arial" w:hAnsi="Arial" w:cs="Arial"/>
          <w:sz w:val="24"/>
          <w:szCs w:val="24"/>
        </w:rPr>
        <w:t>Hüquqi şəxsin tam adı:</w:t>
      </w:r>
      <w:r>
        <w:rPr>
          <w:rFonts w:ascii="Arial" w:hAnsi="Arial" w:cs="Arial"/>
          <w:sz w:val="24"/>
          <w:szCs w:val="24"/>
        </w:rPr>
        <w:t xml:space="preserve"> </w:t>
      </w:r>
      <w:r w:rsidRPr="009E4D2C">
        <w:rPr>
          <w:rFonts w:ascii="Arial" w:hAnsi="Arial" w:cs="Arial"/>
          <w:sz w:val="24"/>
          <w:szCs w:val="24"/>
        </w:rPr>
        <w:t xml:space="preserve"> __________________________</w:t>
      </w:r>
      <w:r>
        <w:rPr>
          <w:rFonts w:ascii="Arial" w:hAnsi="Arial" w:cs="Arial"/>
          <w:sz w:val="24"/>
          <w:szCs w:val="24"/>
        </w:rPr>
        <w:t>_______</w:t>
      </w:r>
    </w:p>
    <w:p w14:paraId="20906A35" w14:textId="6A614EEF" w:rsidR="009E4D2C" w:rsidRPr="009E4D2C" w:rsidRDefault="009E4D2C" w:rsidP="009E4D2C">
      <w:pPr>
        <w:numPr>
          <w:ilvl w:val="0"/>
          <w:numId w:val="5"/>
        </w:numPr>
        <w:tabs>
          <w:tab w:val="clear" w:pos="720"/>
          <w:tab w:val="num" w:pos="1428"/>
        </w:tabs>
        <w:spacing w:after="0"/>
        <w:ind w:left="1428"/>
        <w:rPr>
          <w:rFonts w:ascii="Arial" w:hAnsi="Arial" w:cs="Arial"/>
          <w:sz w:val="24"/>
          <w:szCs w:val="24"/>
        </w:rPr>
      </w:pPr>
      <w:r w:rsidRPr="009E4D2C">
        <w:rPr>
          <w:rFonts w:ascii="Arial" w:hAnsi="Arial" w:cs="Arial"/>
          <w:sz w:val="24"/>
          <w:szCs w:val="24"/>
        </w:rPr>
        <w:t xml:space="preserve">VÖEN: </w:t>
      </w:r>
      <w:r>
        <w:rPr>
          <w:rFonts w:ascii="Arial" w:hAnsi="Arial" w:cs="Arial"/>
          <w:sz w:val="24"/>
          <w:szCs w:val="24"/>
        </w:rPr>
        <w:t xml:space="preserve"> </w:t>
      </w:r>
      <w:r w:rsidRPr="009E4D2C">
        <w:rPr>
          <w:rFonts w:ascii="Arial" w:hAnsi="Arial" w:cs="Arial"/>
          <w:sz w:val="24"/>
          <w:szCs w:val="24"/>
        </w:rPr>
        <w:t>________________________________________</w:t>
      </w:r>
      <w:r>
        <w:rPr>
          <w:rFonts w:ascii="Arial" w:hAnsi="Arial" w:cs="Arial"/>
          <w:sz w:val="24"/>
          <w:szCs w:val="24"/>
        </w:rPr>
        <w:t>______</w:t>
      </w:r>
    </w:p>
    <w:p w14:paraId="47832728" w14:textId="507FFF48" w:rsidR="009E4D2C" w:rsidRPr="009E4D2C" w:rsidRDefault="009E4D2C" w:rsidP="009E4D2C">
      <w:pPr>
        <w:numPr>
          <w:ilvl w:val="0"/>
          <w:numId w:val="5"/>
        </w:numPr>
        <w:tabs>
          <w:tab w:val="clear" w:pos="720"/>
          <w:tab w:val="num" w:pos="1428"/>
        </w:tabs>
        <w:spacing w:after="0"/>
        <w:ind w:left="1428"/>
        <w:rPr>
          <w:rFonts w:ascii="Arial" w:hAnsi="Arial" w:cs="Arial"/>
          <w:sz w:val="24"/>
          <w:szCs w:val="24"/>
        </w:rPr>
      </w:pPr>
      <w:r w:rsidRPr="009E4D2C">
        <w:rPr>
          <w:rFonts w:ascii="Arial" w:hAnsi="Arial" w:cs="Arial"/>
          <w:sz w:val="24"/>
          <w:szCs w:val="24"/>
        </w:rPr>
        <w:t xml:space="preserve">Hüquqi ünvanı: </w:t>
      </w:r>
      <w:r>
        <w:rPr>
          <w:rFonts w:ascii="Arial" w:hAnsi="Arial" w:cs="Arial"/>
          <w:sz w:val="24"/>
          <w:szCs w:val="24"/>
        </w:rPr>
        <w:t xml:space="preserve">  </w:t>
      </w:r>
      <w:r w:rsidRPr="009E4D2C">
        <w:rPr>
          <w:rFonts w:ascii="Arial" w:hAnsi="Arial" w:cs="Arial"/>
          <w:sz w:val="24"/>
          <w:szCs w:val="24"/>
        </w:rPr>
        <w:t>________________________________</w:t>
      </w:r>
      <w:r>
        <w:rPr>
          <w:rFonts w:ascii="Arial" w:hAnsi="Arial" w:cs="Arial"/>
          <w:sz w:val="24"/>
          <w:szCs w:val="24"/>
        </w:rPr>
        <w:t>_______</w:t>
      </w:r>
    </w:p>
    <w:p w14:paraId="0D820E03" w14:textId="7E551430" w:rsidR="009E4D2C" w:rsidRPr="009E4D2C" w:rsidRDefault="00912D64" w:rsidP="009E4D2C">
      <w:pPr>
        <w:numPr>
          <w:ilvl w:val="0"/>
          <w:numId w:val="5"/>
        </w:numPr>
        <w:tabs>
          <w:tab w:val="clear" w:pos="720"/>
          <w:tab w:val="num" w:pos="1428"/>
        </w:tabs>
        <w:spacing w:after="0"/>
        <w:ind w:left="1428"/>
        <w:rPr>
          <w:rFonts w:ascii="Arial" w:hAnsi="Arial" w:cs="Arial"/>
          <w:sz w:val="24"/>
          <w:szCs w:val="24"/>
        </w:rPr>
      </w:pPr>
      <w:r>
        <w:rPr>
          <w:rFonts w:ascii="Arial" w:hAnsi="Arial" w:cs="Arial"/>
          <w:sz w:val="24"/>
          <w:szCs w:val="24"/>
        </w:rPr>
        <w:t>Qanuni təmsilçinin</w:t>
      </w:r>
      <w:r w:rsidR="006F47B7">
        <w:rPr>
          <w:rFonts w:ascii="Arial" w:hAnsi="Arial" w:cs="Arial"/>
          <w:sz w:val="24"/>
          <w:szCs w:val="24"/>
        </w:rPr>
        <w:t xml:space="preserve"> adı, soyadı, atasının adı:</w:t>
      </w:r>
      <w:r w:rsidR="009E4D2C">
        <w:rPr>
          <w:rFonts w:ascii="Arial" w:hAnsi="Arial" w:cs="Arial"/>
          <w:sz w:val="24"/>
          <w:szCs w:val="24"/>
        </w:rPr>
        <w:t xml:space="preserve"> </w:t>
      </w:r>
      <w:r w:rsidR="009E4D2C" w:rsidRPr="009E4D2C">
        <w:rPr>
          <w:rFonts w:ascii="Arial" w:hAnsi="Arial" w:cs="Arial"/>
          <w:sz w:val="24"/>
          <w:szCs w:val="24"/>
        </w:rPr>
        <w:t>_______</w:t>
      </w:r>
      <w:r w:rsidR="009E4D2C">
        <w:rPr>
          <w:rFonts w:ascii="Arial" w:hAnsi="Arial" w:cs="Arial"/>
          <w:sz w:val="24"/>
          <w:szCs w:val="24"/>
        </w:rPr>
        <w:t>_______</w:t>
      </w:r>
      <w:r>
        <w:rPr>
          <w:rFonts w:ascii="Arial" w:hAnsi="Arial" w:cs="Arial"/>
          <w:sz w:val="24"/>
          <w:szCs w:val="24"/>
        </w:rPr>
        <w:t>___</w:t>
      </w:r>
    </w:p>
    <w:p w14:paraId="775611EF" w14:textId="494D5DB6" w:rsidR="009E4D2C" w:rsidRPr="009E4D2C" w:rsidRDefault="009E4D2C" w:rsidP="009E4D2C">
      <w:pPr>
        <w:numPr>
          <w:ilvl w:val="0"/>
          <w:numId w:val="5"/>
        </w:numPr>
        <w:tabs>
          <w:tab w:val="clear" w:pos="720"/>
          <w:tab w:val="num" w:pos="1428"/>
        </w:tabs>
        <w:spacing w:after="0"/>
        <w:ind w:left="1428"/>
        <w:rPr>
          <w:rFonts w:ascii="Arial" w:hAnsi="Arial" w:cs="Arial"/>
          <w:sz w:val="24"/>
          <w:szCs w:val="24"/>
        </w:rPr>
      </w:pPr>
      <w:r w:rsidRPr="009E4D2C">
        <w:rPr>
          <w:rFonts w:ascii="Arial" w:hAnsi="Arial" w:cs="Arial"/>
          <w:sz w:val="24"/>
          <w:szCs w:val="24"/>
        </w:rPr>
        <w:t>Əlaqə telefonu: ________________________________</w:t>
      </w:r>
      <w:r>
        <w:rPr>
          <w:rFonts w:ascii="Arial" w:hAnsi="Arial" w:cs="Arial"/>
          <w:sz w:val="24"/>
          <w:szCs w:val="24"/>
        </w:rPr>
        <w:t>________</w:t>
      </w:r>
    </w:p>
    <w:p w14:paraId="3BFB0140" w14:textId="31821912" w:rsidR="009E4D2C" w:rsidRPr="009E4D2C" w:rsidRDefault="009E4D2C" w:rsidP="009E4D2C">
      <w:pPr>
        <w:numPr>
          <w:ilvl w:val="0"/>
          <w:numId w:val="5"/>
        </w:numPr>
        <w:tabs>
          <w:tab w:val="clear" w:pos="720"/>
          <w:tab w:val="num" w:pos="1428"/>
        </w:tabs>
        <w:spacing w:after="0"/>
        <w:ind w:left="1428"/>
        <w:rPr>
          <w:rFonts w:ascii="Arial" w:hAnsi="Arial" w:cs="Arial"/>
          <w:sz w:val="24"/>
          <w:szCs w:val="24"/>
        </w:rPr>
      </w:pPr>
      <w:r w:rsidRPr="009E4D2C">
        <w:rPr>
          <w:rFonts w:ascii="Arial" w:hAnsi="Arial" w:cs="Arial"/>
          <w:sz w:val="24"/>
          <w:szCs w:val="24"/>
        </w:rPr>
        <w:t>Elektron poçt ünvanı:</w:t>
      </w:r>
      <w:r>
        <w:rPr>
          <w:rFonts w:ascii="Arial" w:hAnsi="Arial" w:cs="Arial"/>
          <w:sz w:val="24"/>
          <w:szCs w:val="24"/>
        </w:rPr>
        <w:t xml:space="preserve"> </w:t>
      </w:r>
      <w:r w:rsidRPr="009E4D2C">
        <w:rPr>
          <w:rFonts w:ascii="Arial" w:hAnsi="Arial" w:cs="Arial"/>
          <w:sz w:val="24"/>
          <w:szCs w:val="24"/>
        </w:rPr>
        <w:t xml:space="preserve"> ___________________________</w:t>
      </w:r>
      <w:r>
        <w:rPr>
          <w:rFonts w:ascii="Arial" w:hAnsi="Arial" w:cs="Arial"/>
          <w:sz w:val="24"/>
          <w:szCs w:val="24"/>
        </w:rPr>
        <w:t>________</w:t>
      </w:r>
    </w:p>
    <w:p w14:paraId="468D99E6" w14:textId="77777777" w:rsidR="009E4D2C" w:rsidRDefault="009E4D2C" w:rsidP="00D82ADE">
      <w:pPr>
        <w:spacing w:after="0"/>
        <w:ind w:left="708"/>
        <w:rPr>
          <w:rFonts w:ascii="Arial" w:hAnsi="Arial" w:cs="Arial"/>
          <w:b/>
          <w:bCs/>
          <w:sz w:val="24"/>
          <w:szCs w:val="24"/>
        </w:rPr>
      </w:pPr>
    </w:p>
    <w:p w14:paraId="4155D516" w14:textId="77777777" w:rsidR="009E4D2C" w:rsidRDefault="009E4D2C" w:rsidP="00D82ADE">
      <w:pPr>
        <w:spacing w:after="0"/>
        <w:ind w:left="708"/>
        <w:rPr>
          <w:rFonts w:ascii="Arial" w:hAnsi="Arial" w:cs="Arial"/>
          <w:b/>
          <w:bCs/>
          <w:sz w:val="24"/>
          <w:szCs w:val="24"/>
        </w:rPr>
      </w:pPr>
    </w:p>
    <w:p w14:paraId="3498CA4C" w14:textId="77777777" w:rsidR="00D82ADE" w:rsidRPr="001B5CF9" w:rsidRDefault="00D82ADE" w:rsidP="00D82ADE">
      <w:pPr>
        <w:spacing w:after="0"/>
        <w:ind w:left="708"/>
        <w:rPr>
          <w:rFonts w:ascii="Arial" w:hAnsi="Arial" w:cs="Arial"/>
          <w:b/>
          <w:bCs/>
          <w:sz w:val="24"/>
          <w:szCs w:val="24"/>
        </w:rPr>
      </w:pPr>
      <w:r w:rsidRPr="001B5CF9">
        <w:rPr>
          <w:rFonts w:ascii="Arial" w:hAnsi="Arial" w:cs="Arial"/>
          <w:b/>
          <w:bCs/>
          <w:sz w:val="24"/>
          <w:szCs w:val="24"/>
        </w:rPr>
        <w:t>2. Avtonəqliyyat vasitəsi barədə məlumatlar</w:t>
      </w:r>
    </w:p>
    <w:p w14:paraId="64959C99" w14:textId="77777777"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Markası: ____________________________________________ </w:t>
      </w:r>
    </w:p>
    <w:p w14:paraId="5AA5955D" w14:textId="77777777"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Modeli: _____________________________________________ </w:t>
      </w:r>
    </w:p>
    <w:p w14:paraId="1D5FED53" w14:textId="77777777"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Rəngi: ______________________________________________ </w:t>
      </w:r>
    </w:p>
    <w:p w14:paraId="04204925" w14:textId="77777777"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İstehsal ili: __________________________________________ </w:t>
      </w:r>
    </w:p>
    <w:p w14:paraId="65A2C890" w14:textId="77777777"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İstehsal olunduğu ölkə: _______________________________ </w:t>
      </w:r>
    </w:p>
    <w:p w14:paraId="30F51807" w14:textId="77777777"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İstehsalçı: __________________________________________ </w:t>
      </w:r>
    </w:p>
    <w:p w14:paraId="45A7849B" w14:textId="77777777"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Hazırda olduğu ölkə: _________________________________ </w:t>
      </w:r>
    </w:p>
    <w:p w14:paraId="469713C3" w14:textId="77777777"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lastRenderedPageBreak/>
        <w:t xml:space="preserve">Ban nömrəsi (VIN): ___________________________________ </w:t>
      </w:r>
    </w:p>
    <w:p w14:paraId="2CDDF76F" w14:textId="113AB343"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Mühərrik nömrəsi: __________________________________</w:t>
      </w:r>
      <w:r w:rsidR="00544047">
        <w:rPr>
          <w:rFonts w:ascii="Arial" w:hAnsi="Arial" w:cs="Arial"/>
          <w:sz w:val="24"/>
          <w:szCs w:val="24"/>
        </w:rPr>
        <w:t>_</w:t>
      </w:r>
      <w:r w:rsidRPr="001B5CF9">
        <w:rPr>
          <w:rFonts w:ascii="Arial" w:hAnsi="Arial" w:cs="Arial"/>
          <w:sz w:val="24"/>
          <w:szCs w:val="24"/>
        </w:rPr>
        <w:t xml:space="preserve">_ </w:t>
      </w:r>
    </w:p>
    <w:p w14:paraId="5A6A1DC3" w14:textId="195068D2"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Mühərrikin həcmi və tipi</w:t>
      </w:r>
      <w:r w:rsidR="00544047">
        <w:rPr>
          <w:rFonts w:ascii="Arial" w:hAnsi="Arial" w:cs="Arial"/>
          <w:sz w:val="24"/>
          <w:szCs w:val="24"/>
        </w:rPr>
        <w:t>: ____________________________</w:t>
      </w:r>
      <w:r w:rsidR="00544047" w:rsidRPr="001B5CF9">
        <w:rPr>
          <w:rFonts w:ascii="Arial" w:hAnsi="Arial" w:cs="Arial"/>
          <w:sz w:val="24"/>
          <w:szCs w:val="24"/>
        </w:rPr>
        <w:t>_</w:t>
      </w:r>
      <w:r w:rsidR="00544047">
        <w:rPr>
          <w:rFonts w:ascii="Arial" w:hAnsi="Arial" w:cs="Arial"/>
          <w:sz w:val="24"/>
          <w:szCs w:val="24"/>
        </w:rPr>
        <w:t>__</w:t>
      </w:r>
    </w:p>
    <w:p w14:paraId="3404A3C6" w14:textId="3CD1F2CB" w:rsidR="00D82ADE" w:rsidRPr="001B5CF9"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Texniki vəziyyəti: ___________________________________</w:t>
      </w:r>
      <w:r w:rsidR="00544047" w:rsidRPr="001B5CF9">
        <w:rPr>
          <w:rFonts w:ascii="Arial" w:hAnsi="Arial" w:cs="Arial"/>
          <w:sz w:val="24"/>
          <w:szCs w:val="24"/>
        </w:rPr>
        <w:t xml:space="preserve">__ </w:t>
      </w:r>
    </w:p>
    <w:p w14:paraId="310BA5EB" w14:textId="314D4530" w:rsidR="00D82ADE" w:rsidRDefault="00D82ADE" w:rsidP="00D82ADE">
      <w:pPr>
        <w:numPr>
          <w:ilvl w:val="0"/>
          <w:numId w:val="6"/>
        </w:numPr>
        <w:tabs>
          <w:tab w:val="clear" w:pos="720"/>
          <w:tab w:val="num" w:pos="1428"/>
        </w:tabs>
        <w:spacing w:after="0"/>
        <w:ind w:left="1428"/>
        <w:rPr>
          <w:rFonts w:ascii="Arial" w:hAnsi="Arial" w:cs="Arial"/>
          <w:sz w:val="24"/>
          <w:szCs w:val="24"/>
        </w:rPr>
      </w:pPr>
      <w:r w:rsidRPr="001B5CF9">
        <w:rPr>
          <w:rFonts w:ascii="Arial" w:hAnsi="Arial" w:cs="Arial"/>
          <w:sz w:val="24"/>
          <w:szCs w:val="24"/>
        </w:rPr>
        <w:t>İstifadəyə yararlılıq vəziyyəti:</w:t>
      </w:r>
      <w:r w:rsidR="00544047">
        <w:rPr>
          <w:rFonts w:ascii="Arial" w:hAnsi="Arial" w:cs="Arial"/>
          <w:sz w:val="24"/>
          <w:szCs w:val="24"/>
        </w:rPr>
        <w:t xml:space="preserve"> </w:t>
      </w:r>
      <w:r w:rsidRPr="001B5CF9">
        <w:rPr>
          <w:rFonts w:ascii="Arial" w:hAnsi="Arial" w:cs="Arial"/>
          <w:sz w:val="24"/>
          <w:szCs w:val="24"/>
        </w:rPr>
        <w:t xml:space="preserve"> _________________________</w:t>
      </w:r>
      <w:r w:rsidR="00544047" w:rsidRPr="001B5CF9">
        <w:rPr>
          <w:rFonts w:ascii="Arial" w:hAnsi="Arial" w:cs="Arial"/>
          <w:sz w:val="24"/>
          <w:szCs w:val="24"/>
        </w:rPr>
        <w:t xml:space="preserve">__ </w:t>
      </w:r>
    </w:p>
    <w:p w14:paraId="26E8EAAF" w14:textId="20C52BD3" w:rsidR="00D82ADE" w:rsidRPr="00574D9C" w:rsidRDefault="00D82ADE" w:rsidP="00D82ADE">
      <w:pPr>
        <w:numPr>
          <w:ilvl w:val="0"/>
          <w:numId w:val="6"/>
        </w:numPr>
        <w:tabs>
          <w:tab w:val="clear" w:pos="720"/>
          <w:tab w:val="num" w:pos="1428"/>
        </w:tabs>
        <w:spacing w:after="0"/>
        <w:ind w:left="1428"/>
        <w:rPr>
          <w:rFonts w:ascii="Arial" w:hAnsi="Arial" w:cs="Arial"/>
          <w:sz w:val="24"/>
          <w:szCs w:val="24"/>
        </w:rPr>
      </w:pPr>
      <w:r w:rsidRPr="00574D9C">
        <w:rPr>
          <w:rFonts w:ascii="Arial" w:hAnsi="Arial" w:cs="Arial"/>
          <w:bCs/>
          <w:sz w:val="24"/>
          <w:szCs w:val="24"/>
        </w:rPr>
        <w:t>İdxalın nəzərdə tutulduğu təqvim ili:</w:t>
      </w:r>
      <w:r w:rsidRPr="00574D9C">
        <w:rPr>
          <w:rFonts w:ascii="Arial" w:hAnsi="Arial" w:cs="Arial"/>
          <w:sz w:val="24"/>
          <w:szCs w:val="24"/>
        </w:rPr>
        <w:t xml:space="preserve"> ____________________</w:t>
      </w:r>
      <w:r w:rsidR="00544047" w:rsidRPr="00574D9C">
        <w:rPr>
          <w:rFonts w:ascii="Arial" w:hAnsi="Arial" w:cs="Arial"/>
          <w:sz w:val="24"/>
          <w:szCs w:val="24"/>
        </w:rPr>
        <w:t>__</w:t>
      </w:r>
    </w:p>
    <w:p w14:paraId="50800BE6" w14:textId="77777777" w:rsidR="00D82ADE" w:rsidRDefault="00D82ADE" w:rsidP="00D82ADE">
      <w:pPr>
        <w:spacing w:after="0"/>
        <w:ind w:left="708"/>
        <w:rPr>
          <w:rFonts w:ascii="Arial" w:hAnsi="Arial" w:cs="Arial"/>
          <w:b/>
          <w:bCs/>
          <w:sz w:val="24"/>
          <w:szCs w:val="24"/>
        </w:rPr>
      </w:pPr>
    </w:p>
    <w:p w14:paraId="5272F635" w14:textId="77777777" w:rsidR="00327272" w:rsidRDefault="00327272" w:rsidP="00D82ADE">
      <w:pPr>
        <w:spacing w:after="0"/>
        <w:ind w:left="708"/>
        <w:rPr>
          <w:rFonts w:ascii="Arial" w:hAnsi="Arial" w:cs="Arial"/>
          <w:b/>
          <w:bCs/>
          <w:sz w:val="24"/>
          <w:szCs w:val="24"/>
        </w:rPr>
      </w:pPr>
    </w:p>
    <w:p w14:paraId="5B55459A" w14:textId="77777777" w:rsidR="00D82ADE" w:rsidRPr="001B5CF9" w:rsidRDefault="00D82ADE" w:rsidP="00D82ADE">
      <w:pPr>
        <w:spacing w:after="0"/>
        <w:ind w:left="708"/>
        <w:rPr>
          <w:rFonts w:ascii="Arial" w:hAnsi="Arial" w:cs="Arial"/>
          <w:b/>
          <w:bCs/>
          <w:sz w:val="24"/>
          <w:szCs w:val="24"/>
        </w:rPr>
      </w:pPr>
      <w:r w:rsidRPr="001B5CF9">
        <w:rPr>
          <w:rFonts w:ascii="Arial" w:hAnsi="Arial" w:cs="Arial"/>
          <w:b/>
          <w:bCs/>
          <w:sz w:val="24"/>
          <w:szCs w:val="24"/>
        </w:rPr>
        <w:t>3. Avtonəqliyyat vasitəsinin tarixi və texniki xüsusiyyətləri</w:t>
      </w:r>
    </w:p>
    <w:p w14:paraId="715C16FC" w14:textId="510D127E" w:rsidR="00D82ADE" w:rsidRPr="001B5CF9" w:rsidRDefault="00D82ADE" w:rsidP="00D82ADE">
      <w:pPr>
        <w:numPr>
          <w:ilvl w:val="0"/>
          <w:numId w:val="7"/>
        </w:numPr>
        <w:tabs>
          <w:tab w:val="clear" w:pos="720"/>
          <w:tab w:val="num" w:pos="1428"/>
        </w:tabs>
        <w:spacing w:after="0"/>
        <w:ind w:left="1428"/>
        <w:rPr>
          <w:rFonts w:ascii="Arial" w:hAnsi="Arial" w:cs="Arial"/>
          <w:sz w:val="24"/>
          <w:szCs w:val="24"/>
        </w:rPr>
      </w:pPr>
      <w:r w:rsidRPr="001B5CF9">
        <w:rPr>
          <w:rFonts w:ascii="Arial" w:hAnsi="Arial" w:cs="Arial"/>
          <w:sz w:val="24"/>
          <w:szCs w:val="24"/>
        </w:rPr>
        <w:t>Mənşə</w:t>
      </w:r>
      <w:r w:rsidR="00A7348B">
        <w:rPr>
          <w:rFonts w:ascii="Arial" w:hAnsi="Arial" w:cs="Arial"/>
          <w:sz w:val="24"/>
          <w:szCs w:val="24"/>
        </w:rPr>
        <w:t xml:space="preserve">yi və </w:t>
      </w:r>
      <w:r w:rsidRPr="001B5CF9">
        <w:rPr>
          <w:rFonts w:ascii="Arial" w:hAnsi="Arial" w:cs="Arial"/>
          <w:sz w:val="24"/>
          <w:szCs w:val="24"/>
        </w:rPr>
        <w:t>əvvəlki qeydiyyatı</w:t>
      </w:r>
      <w:r w:rsidR="00A7348B">
        <w:rPr>
          <w:rFonts w:ascii="Arial" w:hAnsi="Arial" w:cs="Arial"/>
          <w:sz w:val="24"/>
          <w:szCs w:val="24"/>
        </w:rPr>
        <w:t xml:space="preserve"> </w:t>
      </w:r>
      <w:r w:rsidRPr="001B5CF9">
        <w:rPr>
          <w:rFonts w:ascii="Arial" w:hAnsi="Arial" w:cs="Arial"/>
          <w:sz w:val="24"/>
          <w:szCs w:val="24"/>
        </w:rPr>
        <w:t>barədə mə</w:t>
      </w:r>
      <w:r w:rsidR="00BB36BE">
        <w:rPr>
          <w:rFonts w:ascii="Arial" w:hAnsi="Arial" w:cs="Arial"/>
          <w:sz w:val="24"/>
          <w:szCs w:val="24"/>
        </w:rPr>
        <w:t>lumat;</w:t>
      </w:r>
    </w:p>
    <w:p w14:paraId="74EAACEB" w14:textId="299819B5" w:rsidR="00D82ADE" w:rsidRPr="001B5CF9" w:rsidRDefault="00D82ADE" w:rsidP="00D82ADE">
      <w:pPr>
        <w:numPr>
          <w:ilvl w:val="0"/>
          <w:numId w:val="8"/>
        </w:numPr>
        <w:tabs>
          <w:tab w:val="clear" w:pos="720"/>
          <w:tab w:val="num" w:pos="1428"/>
        </w:tabs>
        <w:spacing w:after="0"/>
        <w:ind w:left="1428"/>
        <w:rPr>
          <w:rFonts w:ascii="Arial" w:hAnsi="Arial" w:cs="Arial"/>
          <w:sz w:val="24"/>
          <w:szCs w:val="24"/>
        </w:rPr>
      </w:pPr>
      <w:r w:rsidRPr="001B5CF9">
        <w:rPr>
          <w:rFonts w:ascii="Arial" w:hAnsi="Arial" w:cs="Arial"/>
          <w:sz w:val="24"/>
          <w:szCs w:val="24"/>
        </w:rPr>
        <w:t>Avtonəqliyyat vasitəsinin tarixi, mədəni və ya kolleksiya əhəmiyyəti barədə mə</w:t>
      </w:r>
      <w:r w:rsidR="00BB36BE">
        <w:rPr>
          <w:rFonts w:ascii="Arial" w:hAnsi="Arial" w:cs="Arial"/>
          <w:sz w:val="24"/>
          <w:szCs w:val="24"/>
        </w:rPr>
        <w:t>lumat</w:t>
      </w:r>
      <w:r w:rsidR="00BB36BE" w:rsidRPr="00BB36BE">
        <w:rPr>
          <w:rFonts w:ascii="Arial" w:hAnsi="Arial" w:cs="Arial"/>
          <w:sz w:val="24"/>
          <w:szCs w:val="24"/>
        </w:rPr>
        <w:t>;</w:t>
      </w:r>
    </w:p>
    <w:p w14:paraId="00FD4EF8" w14:textId="12F0C406" w:rsidR="00D82ADE" w:rsidRPr="00327272" w:rsidRDefault="00D82ADE" w:rsidP="00327272">
      <w:pPr>
        <w:numPr>
          <w:ilvl w:val="0"/>
          <w:numId w:val="9"/>
        </w:numPr>
        <w:tabs>
          <w:tab w:val="clear" w:pos="720"/>
          <w:tab w:val="num" w:pos="1428"/>
        </w:tabs>
        <w:spacing w:after="0"/>
        <w:ind w:left="1428"/>
        <w:rPr>
          <w:rFonts w:ascii="Arial" w:hAnsi="Arial" w:cs="Arial"/>
          <w:sz w:val="24"/>
          <w:szCs w:val="24"/>
        </w:rPr>
      </w:pPr>
      <w:r w:rsidRPr="001B5CF9">
        <w:rPr>
          <w:rFonts w:ascii="Arial" w:hAnsi="Arial" w:cs="Arial"/>
          <w:sz w:val="24"/>
          <w:szCs w:val="24"/>
        </w:rPr>
        <w:t xml:space="preserve">Əvəz edilmiş və ya bərpa (restavrasiya) olunmuş detal və </w:t>
      </w:r>
      <w:r w:rsidR="00C0062A">
        <w:rPr>
          <w:rFonts w:ascii="Arial" w:hAnsi="Arial" w:cs="Arial"/>
          <w:sz w:val="24"/>
          <w:szCs w:val="24"/>
        </w:rPr>
        <w:t>hissələr</w:t>
      </w:r>
      <w:r w:rsidRPr="001B5CF9">
        <w:rPr>
          <w:rFonts w:ascii="Arial" w:hAnsi="Arial" w:cs="Arial"/>
          <w:sz w:val="24"/>
          <w:szCs w:val="24"/>
        </w:rPr>
        <w:t xml:space="preserve"> barədə mə</w:t>
      </w:r>
      <w:r w:rsidR="00BB36BE">
        <w:rPr>
          <w:rFonts w:ascii="Arial" w:hAnsi="Arial" w:cs="Arial"/>
          <w:sz w:val="24"/>
          <w:szCs w:val="24"/>
        </w:rPr>
        <w:t>lumat.</w:t>
      </w:r>
    </w:p>
    <w:p w14:paraId="209D1875" w14:textId="77777777" w:rsidR="00D82ADE" w:rsidRDefault="00D82ADE" w:rsidP="00D82ADE">
      <w:pPr>
        <w:spacing w:after="0"/>
        <w:ind w:left="708"/>
        <w:rPr>
          <w:rFonts w:ascii="Arial" w:hAnsi="Arial" w:cs="Arial"/>
          <w:sz w:val="24"/>
          <w:szCs w:val="24"/>
        </w:rPr>
      </w:pPr>
    </w:p>
    <w:p w14:paraId="1F5C2F77" w14:textId="77777777" w:rsidR="00327272" w:rsidRPr="001B5CF9" w:rsidRDefault="00327272" w:rsidP="00D82ADE">
      <w:pPr>
        <w:spacing w:after="0"/>
        <w:ind w:left="708"/>
        <w:rPr>
          <w:rFonts w:ascii="Arial" w:hAnsi="Arial" w:cs="Arial"/>
          <w:sz w:val="24"/>
          <w:szCs w:val="24"/>
        </w:rPr>
      </w:pPr>
    </w:p>
    <w:p w14:paraId="5ED995F6" w14:textId="0A336A4F" w:rsidR="00D82ADE" w:rsidRPr="00327272" w:rsidRDefault="00D82ADE" w:rsidP="00327272">
      <w:pPr>
        <w:spacing w:after="0"/>
        <w:ind w:left="708"/>
        <w:rPr>
          <w:rFonts w:ascii="Arial" w:hAnsi="Arial" w:cs="Arial"/>
          <w:b/>
          <w:bCs/>
          <w:sz w:val="24"/>
          <w:szCs w:val="24"/>
        </w:rPr>
      </w:pPr>
      <w:r w:rsidRPr="001B5CF9">
        <w:rPr>
          <w:rFonts w:ascii="Arial" w:hAnsi="Arial" w:cs="Arial"/>
          <w:b/>
          <w:bCs/>
          <w:sz w:val="24"/>
          <w:szCs w:val="24"/>
        </w:rPr>
        <w:t>4. İdxal məqsədi</w:t>
      </w:r>
    </w:p>
    <w:p w14:paraId="5C5ADED6"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Şəxsi kolleksiya</w:t>
      </w:r>
    </w:p>
    <w:p w14:paraId="25239F72"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Sərgi fəaliyyəti</w:t>
      </w:r>
    </w:p>
    <w:p w14:paraId="62A89AE0"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Muzey fəaliyyəti</w:t>
      </w:r>
    </w:p>
    <w:p w14:paraId="794A61A2"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Festival və tədbirlərdə nümayiş</w:t>
      </w:r>
    </w:p>
    <w:p w14:paraId="35907106"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Digər: _____________________________________________</w:t>
      </w:r>
    </w:p>
    <w:p w14:paraId="014CBFB0" w14:textId="77777777" w:rsidR="00D82ADE" w:rsidRDefault="00D82ADE" w:rsidP="00D82ADE">
      <w:pPr>
        <w:spacing w:after="0"/>
        <w:ind w:left="708"/>
        <w:rPr>
          <w:rFonts w:ascii="Arial" w:hAnsi="Arial" w:cs="Arial"/>
          <w:b/>
          <w:bCs/>
          <w:sz w:val="24"/>
          <w:szCs w:val="24"/>
        </w:rPr>
      </w:pPr>
    </w:p>
    <w:p w14:paraId="399CE110" w14:textId="77777777" w:rsidR="00327272" w:rsidRDefault="00327272" w:rsidP="00D82ADE">
      <w:pPr>
        <w:spacing w:after="0"/>
        <w:ind w:left="708"/>
        <w:rPr>
          <w:rFonts w:ascii="Arial" w:hAnsi="Arial" w:cs="Arial"/>
          <w:b/>
          <w:bCs/>
          <w:sz w:val="24"/>
          <w:szCs w:val="24"/>
        </w:rPr>
      </w:pPr>
    </w:p>
    <w:p w14:paraId="78626181" w14:textId="77777777" w:rsidR="00D82ADE" w:rsidRPr="001B5CF9" w:rsidRDefault="00D82ADE" w:rsidP="00D82ADE">
      <w:pPr>
        <w:spacing w:after="0"/>
        <w:ind w:left="708"/>
        <w:rPr>
          <w:rFonts w:ascii="Arial" w:hAnsi="Arial" w:cs="Arial"/>
          <w:b/>
          <w:bCs/>
          <w:sz w:val="24"/>
          <w:szCs w:val="24"/>
        </w:rPr>
      </w:pPr>
      <w:r w:rsidRPr="001B5CF9">
        <w:rPr>
          <w:rFonts w:ascii="Arial" w:hAnsi="Arial" w:cs="Arial"/>
          <w:b/>
          <w:bCs/>
          <w:sz w:val="24"/>
          <w:szCs w:val="24"/>
        </w:rPr>
        <w:t>5. Əlavə olunan sənədlər</w:t>
      </w:r>
    </w:p>
    <w:p w14:paraId="71439643"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Şəxsiyyəti (və ya dövlət qeydiyyatını) təsdiq edən sənədin surəti</w:t>
      </w:r>
    </w:p>
    <w:p w14:paraId="48E86C38"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Mülkiyyət və ya əldəetmə hüququnu təsdiq edən sənədin surəti</w:t>
      </w:r>
    </w:p>
    <w:p w14:paraId="178C7F21"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Texniki pasport və ya qeydiyyat sənədlərinin surəti</w:t>
      </w:r>
    </w:p>
    <w:p w14:paraId="03F5E637"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Fotoşəkillər</w:t>
      </w:r>
    </w:p>
    <w:p w14:paraId="0B8D7B90" w14:textId="112C342C"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Mənşə</w:t>
      </w:r>
      <w:r w:rsidR="00A7348B">
        <w:rPr>
          <w:rFonts w:ascii="Arial" w:hAnsi="Arial" w:cs="Arial"/>
          <w:sz w:val="24"/>
          <w:szCs w:val="24"/>
        </w:rPr>
        <w:t xml:space="preserve">, </w:t>
      </w:r>
      <w:r w:rsidRPr="001B5CF9">
        <w:rPr>
          <w:rFonts w:ascii="Arial" w:hAnsi="Arial" w:cs="Arial"/>
          <w:sz w:val="24"/>
          <w:szCs w:val="24"/>
        </w:rPr>
        <w:t>əvvəlki qeydiyyatı</w:t>
      </w:r>
      <w:r w:rsidR="00A7348B">
        <w:rPr>
          <w:rFonts w:ascii="Arial" w:hAnsi="Arial" w:cs="Arial"/>
          <w:sz w:val="24"/>
          <w:szCs w:val="24"/>
        </w:rPr>
        <w:t xml:space="preserve"> və istismar tarixini </w:t>
      </w:r>
      <w:r w:rsidRPr="001B5CF9">
        <w:rPr>
          <w:rFonts w:ascii="Arial" w:hAnsi="Arial" w:cs="Arial"/>
          <w:sz w:val="24"/>
          <w:szCs w:val="24"/>
        </w:rPr>
        <w:t>təsdiq edən sənədlər</w:t>
      </w:r>
    </w:p>
    <w:p w14:paraId="4DCA03E6"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Bərpa işləri barədə məlumat və materiallar (olduğu halda)</w:t>
      </w:r>
    </w:p>
    <w:p w14:paraId="5A047E6C" w14:textId="77777777" w:rsidR="00D82ADE" w:rsidRPr="001B5CF9" w:rsidRDefault="00D82ADE" w:rsidP="00BB36BE">
      <w:pPr>
        <w:spacing w:after="0"/>
        <w:ind w:left="708" w:firstLine="285"/>
        <w:rPr>
          <w:rFonts w:ascii="Arial" w:hAnsi="Arial" w:cs="Arial"/>
          <w:sz w:val="24"/>
          <w:szCs w:val="24"/>
        </w:rPr>
      </w:pPr>
      <w:r w:rsidRPr="001B5CF9">
        <w:rPr>
          <w:rFonts w:ascii="Segoe UI Symbol" w:hAnsi="Segoe UI Symbol" w:cs="Segoe UI Symbol"/>
          <w:sz w:val="24"/>
          <w:szCs w:val="24"/>
        </w:rPr>
        <w:t>☐</w:t>
      </w:r>
      <w:r w:rsidRPr="001B5CF9">
        <w:rPr>
          <w:rFonts w:ascii="Arial" w:hAnsi="Arial" w:cs="Arial"/>
          <w:sz w:val="24"/>
          <w:szCs w:val="24"/>
        </w:rPr>
        <w:t xml:space="preserve"> Digər sənədlər: ______________________________________</w:t>
      </w:r>
    </w:p>
    <w:p w14:paraId="7972D657" w14:textId="77777777" w:rsidR="00D82ADE" w:rsidRDefault="00D82ADE" w:rsidP="00D82ADE">
      <w:pPr>
        <w:spacing w:after="0"/>
        <w:ind w:left="708"/>
        <w:rPr>
          <w:rFonts w:ascii="Arial" w:hAnsi="Arial" w:cs="Arial"/>
          <w:sz w:val="24"/>
          <w:szCs w:val="24"/>
        </w:rPr>
      </w:pPr>
    </w:p>
    <w:p w14:paraId="7B15046E" w14:textId="77777777" w:rsidR="00BB36BE" w:rsidRDefault="00BB36BE" w:rsidP="00D82ADE">
      <w:pPr>
        <w:spacing w:after="0"/>
        <w:ind w:left="708"/>
        <w:rPr>
          <w:rFonts w:ascii="Arial" w:hAnsi="Arial" w:cs="Arial"/>
          <w:sz w:val="24"/>
          <w:szCs w:val="24"/>
        </w:rPr>
      </w:pPr>
    </w:p>
    <w:p w14:paraId="4595B108" w14:textId="77777777" w:rsidR="00D82ADE" w:rsidRPr="001B5CF9" w:rsidRDefault="00D82ADE" w:rsidP="00D82ADE">
      <w:pPr>
        <w:spacing w:after="0"/>
        <w:ind w:left="708"/>
        <w:rPr>
          <w:rFonts w:ascii="Arial" w:hAnsi="Arial" w:cs="Arial"/>
          <w:sz w:val="24"/>
          <w:szCs w:val="24"/>
        </w:rPr>
      </w:pPr>
      <w:r w:rsidRPr="001B5CF9">
        <w:rPr>
          <w:rFonts w:ascii="Arial" w:hAnsi="Arial" w:cs="Arial"/>
          <w:sz w:val="24"/>
          <w:szCs w:val="24"/>
        </w:rPr>
        <w:t>Təqdim etdiyim məlumatların düzgünlüyünü təsdiq edirəm.</w:t>
      </w:r>
    </w:p>
    <w:p w14:paraId="1AB54943" w14:textId="77777777" w:rsidR="00D82ADE" w:rsidRDefault="00D82ADE" w:rsidP="00D82ADE">
      <w:pPr>
        <w:spacing w:after="0"/>
        <w:ind w:left="708"/>
        <w:rPr>
          <w:rFonts w:ascii="Arial" w:hAnsi="Arial" w:cs="Arial"/>
          <w:sz w:val="24"/>
          <w:szCs w:val="24"/>
        </w:rPr>
      </w:pPr>
    </w:p>
    <w:p w14:paraId="7057EEA9" w14:textId="77777777" w:rsidR="00BB36BE" w:rsidRDefault="00BB36BE" w:rsidP="00D82ADE">
      <w:pPr>
        <w:spacing w:after="0"/>
        <w:ind w:left="708"/>
        <w:rPr>
          <w:rFonts w:ascii="Arial" w:hAnsi="Arial" w:cs="Arial"/>
          <w:b/>
          <w:sz w:val="24"/>
          <w:szCs w:val="24"/>
        </w:rPr>
      </w:pPr>
    </w:p>
    <w:p w14:paraId="1D7806E5" w14:textId="031F054D" w:rsidR="00D82ADE" w:rsidRPr="00757ECB" w:rsidRDefault="00D82ADE" w:rsidP="00D82ADE">
      <w:pPr>
        <w:spacing w:after="0"/>
        <w:ind w:left="708"/>
        <w:rPr>
          <w:rFonts w:ascii="Arial" w:hAnsi="Arial" w:cs="Arial"/>
          <w:sz w:val="24"/>
          <w:szCs w:val="24"/>
        </w:rPr>
      </w:pPr>
      <w:r w:rsidRPr="001B5CF9">
        <w:rPr>
          <w:rFonts w:ascii="Arial" w:hAnsi="Arial" w:cs="Arial"/>
          <w:b/>
          <w:sz w:val="24"/>
          <w:szCs w:val="24"/>
        </w:rPr>
        <w:t>Tarix:</w:t>
      </w:r>
      <w:r w:rsidRPr="001B5CF9">
        <w:rPr>
          <w:rFonts w:ascii="Arial" w:hAnsi="Arial" w:cs="Arial"/>
          <w:sz w:val="24"/>
          <w:szCs w:val="24"/>
        </w:rPr>
        <w:t xml:space="preserve"> "____</w:t>
      </w:r>
      <w:r w:rsidR="00BB36BE">
        <w:rPr>
          <w:rFonts w:ascii="Arial" w:hAnsi="Arial" w:cs="Arial"/>
          <w:bCs/>
          <w:sz w:val="24"/>
          <w:szCs w:val="24"/>
        </w:rPr>
        <w:t>" ______________</w:t>
      </w:r>
    </w:p>
    <w:p w14:paraId="786BCF97" w14:textId="77777777" w:rsidR="00BB36BE" w:rsidRDefault="00BB36BE" w:rsidP="00D82ADE">
      <w:pPr>
        <w:spacing w:after="0"/>
        <w:ind w:left="708"/>
        <w:rPr>
          <w:rFonts w:ascii="Arial" w:hAnsi="Arial" w:cs="Arial"/>
          <w:b/>
          <w:sz w:val="24"/>
          <w:szCs w:val="24"/>
        </w:rPr>
      </w:pPr>
    </w:p>
    <w:p w14:paraId="20AD47B9" w14:textId="77777777" w:rsidR="00D82ADE" w:rsidRPr="001B5CF9" w:rsidRDefault="00D82ADE" w:rsidP="00D82ADE">
      <w:pPr>
        <w:spacing w:after="0"/>
        <w:ind w:left="708"/>
        <w:rPr>
          <w:rFonts w:ascii="Arial" w:hAnsi="Arial" w:cs="Arial"/>
          <w:sz w:val="24"/>
          <w:szCs w:val="24"/>
        </w:rPr>
      </w:pPr>
      <w:r w:rsidRPr="001B5CF9">
        <w:rPr>
          <w:rFonts w:ascii="Arial" w:hAnsi="Arial" w:cs="Arial"/>
          <w:b/>
          <w:sz w:val="24"/>
          <w:szCs w:val="24"/>
        </w:rPr>
        <w:t>İmza:</w:t>
      </w:r>
      <w:r w:rsidRPr="001B5CF9">
        <w:rPr>
          <w:rFonts w:ascii="Arial" w:hAnsi="Arial" w:cs="Arial"/>
          <w:sz w:val="24"/>
          <w:szCs w:val="24"/>
        </w:rPr>
        <w:t xml:space="preserve"> _____________________</w:t>
      </w:r>
    </w:p>
    <w:p w14:paraId="32A55774" w14:textId="77777777" w:rsidR="00D82ADE" w:rsidRPr="001B5CF9" w:rsidRDefault="00D82ADE" w:rsidP="00D82ADE">
      <w:pPr>
        <w:rPr>
          <w:rFonts w:ascii="Arial" w:hAnsi="Arial" w:cs="Arial"/>
          <w:sz w:val="24"/>
          <w:szCs w:val="24"/>
        </w:rPr>
      </w:pPr>
    </w:p>
    <w:p w14:paraId="0BDDA2F8" w14:textId="658BF49C" w:rsidR="00340E3E" w:rsidRDefault="00340E3E" w:rsidP="00D82ADE">
      <w:pPr>
        <w:spacing w:after="0" w:line="276" w:lineRule="auto"/>
        <w:jc w:val="center"/>
        <w:rPr>
          <w:rFonts w:ascii="Arial" w:hAnsi="Arial" w:cs="Arial"/>
          <w:i/>
          <w:iCs/>
          <w:sz w:val="24"/>
          <w:szCs w:val="24"/>
        </w:rPr>
      </w:pPr>
      <w:r>
        <w:rPr>
          <w:rFonts w:ascii="Arial" w:hAnsi="Arial" w:cs="Arial"/>
          <w:i/>
          <w:iCs/>
          <w:sz w:val="24"/>
          <w:szCs w:val="24"/>
        </w:rPr>
        <w:br w:type="page"/>
      </w:r>
    </w:p>
    <w:p w14:paraId="149BC956" w14:textId="53DFD6CD" w:rsidR="00234527" w:rsidRPr="00CE6D6C" w:rsidRDefault="00884AB5" w:rsidP="00234527">
      <w:pPr>
        <w:spacing w:after="0" w:line="276" w:lineRule="auto"/>
        <w:jc w:val="right"/>
        <w:rPr>
          <w:rFonts w:ascii="Arial" w:hAnsi="Arial" w:cs="Arial"/>
          <w:i/>
          <w:iCs/>
          <w:sz w:val="24"/>
          <w:szCs w:val="24"/>
        </w:rPr>
      </w:pPr>
      <w:r>
        <w:rPr>
          <w:rFonts w:ascii="Arial" w:hAnsi="Arial" w:cs="Arial"/>
          <w:i/>
          <w:iCs/>
          <w:sz w:val="24"/>
          <w:szCs w:val="24"/>
        </w:rPr>
        <w:lastRenderedPageBreak/>
        <w:t>N</w:t>
      </w:r>
      <w:r w:rsidRPr="00884AB5">
        <w:rPr>
          <w:rFonts w:ascii="Arial" w:hAnsi="Arial" w:cs="Arial"/>
          <w:i/>
          <w:iCs/>
          <w:sz w:val="24"/>
          <w:szCs w:val="24"/>
        </w:rPr>
        <w:t xml:space="preserve">adir (raritet) </w:t>
      </w:r>
      <w:r w:rsidR="00234527" w:rsidRPr="00CE6D6C">
        <w:rPr>
          <w:rFonts w:ascii="Arial" w:hAnsi="Arial" w:cs="Arial"/>
          <w:i/>
          <w:iCs/>
          <w:sz w:val="24"/>
          <w:szCs w:val="24"/>
        </w:rPr>
        <w:t xml:space="preserve">avtonəqliyyat vasitələrinin </w:t>
      </w:r>
    </w:p>
    <w:p w14:paraId="3787AD7A" w14:textId="77777777" w:rsidR="00234527" w:rsidRPr="00CE6D6C" w:rsidRDefault="00234527" w:rsidP="00234527">
      <w:pPr>
        <w:spacing w:after="0" w:line="276" w:lineRule="auto"/>
        <w:jc w:val="right"/>
        <w:rPr>
          <w:rFonts w:ascii="Arial" w:hAnsi="Arial" w:cs="Arial"/>
          <w:i/>
          <w:iCs/>
          <w:sz w:val="24"/>
          <w:szCs w:val="24"/>
        </w:rPr>
      </w:pPr>
      <w:r w:rsidRPr="00CE6D6C">
        <w:rPr>
          <w:rFonts w:ascii="Arial" w:hAnsi="Arial" w:cs="Arial"/>
          <w:i/>
          <w:iCs/>
          <w:sz w:val="24"/>
          <w:szCs w:val="24"/>
        </w:rPr>
        <w:t>Azərbaycan Respublikasının ərazisinə</w:t>
      </w:r>
    </w:p>
    <w:p w14:paraId="6B16F4DD" w14:textId="3A591D6C" w:rsidR="00234527" w:rsidRPr="00CE6D6C" w:rsidRDefault="00F35EA2" w:rsidP="00CE6D6C">
      <w:pPr>
        <w:spacing w:after="0" w:line="276" w:lineRule="auto"/>
        <w:jc w:val="right"/>
        <w:rPr>
          <w:rFonts w:ascii="Arial" w:hAnsi="Arial" w:cs="Arial"/>
          <w:i/>
          <w:iCs/>
          <w:sz w:val="24"/>
          <w:szCs w:val="24"/>
        </w:rPr>
      </w:pPr>
      <w:r w:rsidRPr="00ED6645">
        <w:rPr>
          <w:rFonts w:ascii="Arial" w:eastAsia="Arial" w:hAnsi="Arial" w:cs="Arial"/>
          <w:i/>
          <w:sz w:val="24"/>
          <w:szCs w:val="24"/>
        </w:rPr>
        <w:t>güzəştli şərtlərlə</w:t>
      </w:r>
      <w:r w:rsidR="00234527" w:rsidRPr="00CE6D6C">
        <w:rPr>
          <w:rFonts w:ascii="Arial" w:hAnsi="Arial" w:cs="Arial"/>
          <w:i/>
          <w:iCs/>
          <w:sz w:val="24"/>
          <w:szCs w:val="24"/>
        </w:rPr>
        <w:t xml:space="preserve"> idxalına dair təsdiqedici sənədin verilməsi</w:t>
      </w:r>
    </w:p>
    <w:p w14:paraId="6ABCB06D" w14:textId="5F7EE39C" w:rsidR="00234527" w:rsidRPr="00CE6D6C" w:rsidRDefault="00234527" w:rsidP="00CE6D6C">
      <w:pPr>
        <w:spacing w:after="0" w:line="276" w:lineRule="auto"/>
        <w:jc w:val="right"/>
        <w:rPr>
          <w:rFonts w:ascii="Arial" w:hAnsi="Arial" w:cs="Arial"/>
          <w:i/>
          <w:iCs/>
          <w:sz w:val="24"/>
          <w:szCs w:val="24"/>
        </w:rPr>
      </w:pPr>
      <w:r w:rsidRPr="00CE6D6C">
        <w:rPr>
          <w:rFonts w:ascii="Arial" w:hAnsi="Arial" w:cs="Arial"/>
          <w:i/>
          <w:iCs/>
          <w:sz w:val="24"/>
          <w:szCs w:val="24"/>
        </w:rPr>
        <w:t xml:space="preserve">Qaydalarına </w:t>
      </w:r>
      <w:r w:rsidR="00340E3E">
        <w:rPr>
          <w:rFonts w:ascii="Arial" w:hAnsi="Arial" w:cs="Arial"/>
          <w:i/>
          <w:iCs/>
          <w:sz w:val="24"/>
          <w:szCs w:val="24"/>
        </w:rPr>
        <w:t>2</w:t>
      </w:r>
      <w:r w:rsidR="00340E3E" w:rsidRPr="00CE6D6C">
        <w:rPr>
          <w:rFonts w:ascii="Arial" w:hAnsi="Arial" w:cs="Arial"/>
          <w:i/>
          <w:iCs/>
          <w:sz w:val="24"/>
          <w:szCs w:val="24"/>
        </w:rPr>
        <w:t xml:space="preserve"> </w:t>
      </w:r>
      <w:r w:rsidRPr="00CE6D6C">
        <w:rPr>
          <w:rFonts w:ascii="Arial" w:hAnsi="Arial" w:cs="Arial"/>
          <w:i/>
          <w:iCs/>
          <w:sz w:val="24"/>
          <w:szCs w:val="24"/>
        </w:rPr>
        <w:t>nömrəli Əlavə</w:t>
      </w:r>
    </w:p>
    <w:p w14:paraId="63C94666" w14:textId="77777777" w:rsidR="00550344" w:rsidRPr="00CE6D6C" w:rsidRDefault="00550344">
      <w:pPr>
        <w:spacing w:after="0" w:line="276" w:lineRule="auto"/>
        <w:rPr>
          <w:rFonts w:ascii="Arial" w:hAnsi="Arial" w:cs="Arial"/>
          <w:sz w:val="24"/>
          <w:szCs w:val="24"/>
        </w:rPr>
      </w:pPr>
    </w:p>
    <w:p w14:paraId="3B9E9A1C" w14:textId="5DB28477" w:rsidR="004B4255" w:rsidRPr="00D66BDA" w:rsidRDefault="00884AB5" w:rsidP="00884AB5">
      <w:pPr>
        <w:spacing w:before="240" w:line="276" w:lineRule="auto"/>
        <w:jc w:val="center"/>
        <w:rPr>
          <w:rFonts w:ascii="Arial" w:eastAsia="Arial" w:hAnsi="Arial" w:cs="Arial"/>
          <w:b/>
          <w:sz w:val="24"/>
          <w:szCs w:val="24"/>
        </w:rPr>
      </w:pPr>
      <w:r>
        <w:rPr>
          <w:rFonts w:ascii="Arial" w:eastAsia="Arial" w:hAnsi="Arial" w:cs="Arial"/>
          <w:b/>
          <w:sz w:val="24"/>
          <w:szCs w:val="24"/>
        </w:rPr>
        <w:t>N</w:t>
      </w:r>
      <w:r w:rsidRPr="00884AB5">
        <w:rPr>
          <w:rFonts w:ascii="Arial" w:eastAsia="Arial" w:hAnsi="Arial" w:cs="Arial"/>
          <w:b/>
          <w:sz w:val="24"/>
          <w:szCs w:val="24"/>
        </w:rPr>
        <w:t xml:space="preserve">adir (raritet) </w:t>
      </w:r>
      <w:r w:rsidR="0024047A" w:rsidRPr="00D66BDA">
        <w:rPr>
          <w:rFonts w:ascii="Arial" w:eastAsia="Arial" w:hAnsi="Arial" w:cs="Arial"/>
          <w:b/>
          <w:sz w:val="24"/>
          <w:szCs w:val="24"/>
        </w:rPr>
        <w:t xml:space="preserve">avtonəqliyyat vasitələrinin Azərbaycan Respublikasının ərazisinə </w:t>
      </w:r>
      <w:r w:rsidR="00CA76C0" w:rsidRPr="00D66BDA">
        <w:rPr>
          <w:rFonts w:ascii="Arial" w:eastAsia="Arial" w:hAnsi="Arial" w:cs="Arial"/>
          <w:b/>
          <w:sz w:val="24"/>
          <w:szCs w:val="24"/>
        </w:rPr>
        <w:t xml:space="preserve">güzəştli şərtlərlə </w:t>
      </w:r>
      <w:r w:rsidR="0024047A" w:rsidRPr="00D66BDA">
        <w:rPr>
          <w:rFonts w:ascii="Arial" w:eastAsia="Arial" w:hAnsi="Arial" w:cs="Arial"/>
          <w:b/>
          <w:sz w:val="24"/>
          <w:szCs w:val="24"/>
        </w:rPr>
        <w:t>idxalına dair təsdiqedici sənədin verilməsi məqsədilə ekspertizanın keçirilməsi üzrə qiymətləndirilmə</w:t>
      </w:r>
      <w:r w:rsidR="004B4255" w:rsidRPr="00D66BDA">
        <w:rPr>
          <w:rFonts w:ascii="Arial" w:eastAsia="Arial" w:hAnsi="Arial" w:cs="Arial"/>
          <w:b/>
          <w:sz w:val="24"/>
          <w:szCs w:val="24"/>
        </w:rPr>
        <w:t xml:space="preserve"> Meyarlar</w:t>
      </w:r>
      <w:r w:rsidR="0024047A" w:rsidRPr="00D66BDA">
        <w:rPr>
          <w:rFonts w:ascii="Arial" w:eastAsia="Arial" w:hAnsi="Arial" w:cs="Arial"/>
          <w:b/>
          <w:sz w:val="24"/>
          <w:szCs w:val="24"/>
        </w:rPr>
        <w:t>ı</w:t>
      </w:r>
    </w:p>
    <w:p w14:paraId="4E8B02F5" w14:textId="77777777" w:rsidR="00C00014" w:rsidRPr="00D66BDA" w:rsidRDefault="00C00014" w:rsidP="00C0001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0014" w:rsidRPr="00C00014" w14:paraId="1FE28104" w14:textId="77777777" w:rsidTr="00C00014">
        <w:trPr>
          <w:tblCellSpacing w:w="15" w:type="dxa"/>
        </w:trPr>
        <w:tc>
          <w:tcPr>
            <w:tcW w:w="0" w:type="auto"/>
            <w:vAlign w:val="center"/>
            <w:hideMark/>
          </w:tcPr>
          <w:p w14:paraId="45FD423A" w14:textId="77777777" w:rsidR="00C00014" w:rsidRPr="00D66BDA" w:rsidRDefault="00C00014" w:rsidP="00793DE6">
            <w:pPr>
              <w:spacing w:after="0" w:line="240" w:lineRule="auto"/>
              <w:rPr>
                <w:rFonts w:ascii="Times New Roman" w:eastAsia="Times New Roman" w:hAnsi="Times New Roman" w:cs="Times New Roman"/>
                <w:sz w:val="24"/>
                <w:szCs w:val="24"/>
              </w:rPr>
            </w:pPr>
          </w:p>
        </w:tc>
      </w:tr>
    </w:tbl>
    <w:tbl>
      <w:tblPr>
        <w:tblStyle w:val="a4"/>
        <w:tblW w:w="10348" w:type="dxa"/>
        <w:jc w:val="center"/>
        <w:tblLook w:val="04A0" w:firstRow="1" w:lastRow="0" w:firstColumn="1" w:lastColumn="0" w:noHBand="0" w:noVBand="1"/>
      </w:tblPr>
      <w:tblGrid>
        <w:gridCol w:w="709"/>
        <w:gridCol w:w="3539"/>
        <w:gridCol w:w="6100"/>
      </w:tblGrid>
      <w:tr w:rsidR="0089404C" w:rsidRPr="0024047A" w14:paraId="5CB0D0BB" w14:textId="77777777" w:rsidTr="00A67846">
        <w:trPr>
          <w:trHeight w:val="357"/>
          <w:tblHeader/>
          <w:jc w:val="center"/>
        </w:trPr>
        <w:tc>
          <w:tcPr>
            <w:tcW w:w="709" w:type="dxa"/>
            <w:shd w:val="clear" w:color="auto" w:fill="D9EAF7"/>
            <w:vAlign w:val="center"/>
          </w:tcPr>
          <w:p w14:paraId="4F7C370A" w14:textId="77777777" w:rsidR="0089404C" w:rsidRPr="0052744A" w:rsidRDefault="0089404C" w:rsidP="00CE6D6C">
            <w:pPr>
              <w:spacing w:line="276" w:lineRule="auto"/>
              <w:jc w:val="center"/>
              <w:rPr>
                <w:rFonts w:ascii="Arial" w:hAnsi="Arial" w:cs="Arial"/>
                <w:lang w:val="az-Latn-AZ"/>
              </w:rPr>
            </w:pPr>
            <w:r w:rsidRPr="0052744A">
              <w:rPr>
                <w:rFonts w:ascii="Arial" w:eastAsia="Arial" w:hAnsi="Arial" w:cs="Arial"/>
                <w:b/>
              </w:rPr>
              <w:t>№</w:t>
            </w:r>
          </w:p>
        </w:tc>
        <w:tc>
          <w:tcPr>
            <w:tcW w:w="3539" w:type="dxa"/>
            <w:shd w:val="clear" w:color="auto" w:fill="D9EAF7"/>
            <w:vAlign w:val="center"/>
          </w:tcPr>
          <w:p w14:paraId="6B586A80" w14:textId="77777777" w:rsidR="0089404C" w:rsidRPr="0052744A" w:rsidRDefault="0089404C" w:rsidP="00CE6D6C">
            <w:pPr>
              <w:spacing w:line="276" w:lineRule="auto"/>
              <w:jc w:val="center"/>
              <w:rPr>
                <w:rFonts w:ascii="Arial" w:hAnsi="Arial" w:cs="Arial"/>
                <w:lang w:val="az-Latn-AZ"/>
              </w:rPr>
            </w:pPr>
            <w:proofErr w:type="spellStart"/>
            <w:r w:rsidRPr="0052744A">
              <w:rPr>
                <w:rFonts w:ascii="Arial" w:eastAsia="Arial" w:hAnsi="Arial" w:cs="Arial"/>
                <w:b/>
              </w:rPr>
              <w:t>Meyar</w:t>
            </w:r>
            <w:proofErr w:type="spellEnd"/>
          </w:p>
        </w:tc>
        <w:tc>
          <w:tcPr>
            <w:tcW w:w="6100" w:type="dxa"/>
            <w:shd w:val="clear" w:color="auto" w:fill="D9EAF7"/>
            <w:vAlign w:val="center"/>
          </w:tcPr>
          <w:p w14:paraId="39FA919C" w14:textId="77777777" w:rsidR="0089404C" w:rsidRPr="0052744A" w:rsidRDefault="0089404C" w:rsidP="00CE6D6C">
            <w:pPr>
              <w:spacing w:line="276" w:lineRule="auto"/>
              <w:jc w:val="center"/>
              <w:rPr>
                <w:rFonts w:ascii="Arial" w:hAnsi="Arial" w:cs="Arial"/>
                <w:lang w:val="az-Latn-AZ"/>
              </w:rPr>
            </w:pPr>
            <w:r w:rsidRPr="0052744A">
              <w:rPr>
                <w:rFonts w:ascii="Arial" w:eastAsia="Arial" w:hAnsi="Arial" w:cs="Arial"/>
                <w:b/>
              </w:rPr>
              <w:t xml:space="preserve">Qiymətləndirmə </w:t>
            </w:r>
            <w:proofErr w:type="spellStart"/>
            <w:r w:rsidRPr="0052744A">
              <w:rPr>
                <w:rFonts w:ascii="Arial" w:eastAsia="Arial" w:hAnsi="Arial" w:cs="Arial"/>
                <w:b/>
              </w:rPr>
              <w:t>istiqaməti</w:t>
            </w:r>
            <w:proofErr w:type="spellEnd"/>
          </w:p>
        </w:tc>
      </w:tr>
      <w:tr w:rsidR="0089404C" w:rsidRPr="0024047A" w14:paraId="14C7457A" w14:textId="77777777" w:rsidTr="00A67846">
        <w:trPr>
          <w:trHeight w:val="1256"/>
          <w:jc w:val="center"/>
        </w:trPr>
        <w:tc>
          <w:tcPr>
            <w:tcW w:w="709" w:type="dxa"/>
            <w:vAlign w:val="center"/>
          </w:tcPr>
          <w:p w14:paraId="06448595"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rPr>
              <w:t>1</w:t>
            </w:r>
          </w:p>
        </w:tc>
        <w:tc>
          <w:tcPr>
            <w:tcW w:w="3539" w:type="dxa"/>
            <w:vAlign w:val="center"/>
          </w:tcPr>
          <w:p w14:paraId="0DC54AF9" w14:textId="1245E4D9" w:rsidR="0089404C" w:rsidRPr="0052744A" w:rsidRDefault="0089404C" w:rsidP="003E32F5">
            <w:pPr>
              <w:spacing w:line="276" w:lineRule="auto"/>
              <w:jc w:val="center"/>
              <w:rPr>
                <w:rFonts w:ascii="Arial" w:hAnsi="Arial" w:cs="Arial"/>
                <w:lang w:val="az-Latn-AZ"/>
              </w:rPr>
            </w:pPr>
            <w:r w:rsidRPr="0052744A">
              <w:rPr>
                <w:rFonts w:ascii="Arial" w:eastAsia="Arial" w:hAnsi="Arial" w:cs="Arial"/>
                <w:lang w:val="az-Latn-AZ"/>
              </w:rPr>
              <w:t xml:space="preserve">Tarixi və </w:t>
            </w:r>
            <w:r w:rsidR="00B52E16" w:rsidRPr="0052744A">
              <w:rPr>
                <w:rFonts w:ascii="Arial" w:eastAsia="Arial" w:hAnsi="Arial" w:cs="Arial"/>
                <w:lang w:val="az-Latn-AZ"/>
              </w:rPr>
              <w:t xml:space="preserve">ya </w:t>
            </w:r>
            <w:r w:rsidRPr="0052744A">
              <w:rPr>
                <w:rFonts w:ascii="Arial" w:eastAsia="Arial" w:hAnsi="Arial" w:cs="Arial"/>
                <w:lang w:val="az-Latn-AZ"/>
              </w:rPr>
              <w:t>mədəni əhəmiyyət</w:t>
            </w:r>
            <w:r w:rsidR="00FD0088" w:rsidRPr="0052744A">
              <w:rPr>
                <w:rFonts w:ascii="Arial" w:eastAsia="Arial" w:hAnsi="Arial" w:cs="Arial"/>
                <w:lang w:val="az-Latn-AZ"/>
              </w:rPr>
              <w:t>i, o cümlədən tarixi hadisələrlə və ya tarixi şəxslərlə bağlılığı</w:t>
            </w:r>
          </w:p>
        </w:tc>
        <w:tc>
          <w:tcPr>
            <w:tcW w:w="6100" w:type="dxa"/>
            <w:vAlign w:val="center"/>
          </w:tcPr>
          <w:p w14:paraId="64D9DB84" w14:textId="42A3BE3C" w:rsidR="0089404C" w:rsidRPr="0052744A" w:rsidRDefault="00C00014" w:rsidP="00A67846">
            <w:pPr>
              <w:spacing w:line="276" w:lineRule="auto"/>
              <w:jc w:val="both"/>
              <w:rPr>
                <w:rFonts w:ascii="Arial" w:hAnsi="Arial" w:cs="Arial"/>
                <w:lang w:val="az-Latn-AZ"/>
              </w:rPr>
            </w:pPr>
            <w:r w:rsidRPr="0052744A">
              <w:rPr>
                <w:rFonts w:ascii="Arial" w:eastAsia="Arial" w:hAnsi="Arial" w:cs="Arial"/>
                <w:lang w:val="az-Latn-AZ"/>
              </w:rPr>
              <w:t xml:space="preserve">Avtonəqliyyat vasitəsinin müəyyən dövrün texniki, sənaye, dizayn, ictimai və ya mədəni tarixini əks etdirməsi, habelə tarixi hadisələr və ya </w:t>
            </w:r>
            <w:r w:rsidR="0052744A" w:rsidRPr="0052744A">
              <w:rPr>
                <w:rFonts w:ascii="Arial" w:eastAsia="Arial" w:hAnsi="Arial" w:cs="Arial"/>
                <w:lang w:val="az-Latn-AZ"/>
              </w:rPr>
              <w:t>ictimai əhəmiyyətli şəxslərlə bağlılığı qiymətləndirilir.</w:t>
            </w:r>
          </w:p>
        </w:tc>
      </w:tr>
      <w:tr w:rsidR="0089404C" w:rsidRPr="0024047A" w14:paraId="24D3571E" w14:textId="77777777" w:rsidTr="00A67846">
        <w:trPr>
          <w:jc w:val="center"/>
        </w:trPr>
        <w:tc>
          <w:tcPr>
            <w:tcW w:w="709" w:type="dxa"/>
            <w:vAlign w:val="center"/>
          </w:tcPr>
          <w:p w14:paraId="3BC109B9"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rPr>
              <w:t>2</w:t>
            </w:r>
          </w:p>
        </w:tc>
        <w:tc>
          <w:tcPr>
            <w:tcW w:w="3539" w:type="dxa"/>
            <w:vAlign w:val="center"/>
          </w:tcPr>
          <w:p w14:paraId="779EE515"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lang w:val="az-Latn-AZ"/>
              </w:rPr>
              <w:t xml:space="preserve">Nadirlik </w:t>
            </w:r>
            <w:r w:rsidR="00725635" w:rsidRPr="0052744A">
              <w:rPr>
                <w:rFonts w:ascii="Arial" w:eastAsia="Arial" w:hAnsi="Arial" w:cs="Arial"/>
                <w:lang w:val="az-Latn-AZ"/>
              </w:rPr>
              <w:t>(</w:t>
            </w:r>
            <w:r w:rsidR="00725635" w:rsidRPr="0052744A">
              <w:rPr>
                <w:rFonts w:ascii="Arial" w:eastAsia="Arial" w:hAnsi="Arial" w:cs="Arial"/>
                <w:color w:val="000000" w:themeColor="text1"/>
                <w:lang w:val="az-Latn-AZ"/>
              </w:rPr>
              <w:t xml:space="preserve">unikallıq) </w:t>
            </w:r>
            <w:r w:rsidRPr="0052744A">
              <w:rPr>
                <w:rFonts w:ascii="Arial" w:eastAsia="Arial" w:hAnsi="Arial" w:cs="Arial"/>
                <w:lang w:val="az-Latn-AZ"/>
              </w:rPr>
              <w:t xml:space="preserve">və </w:t>
            </w:r>
            <w:r w:rsidR="008C56F3" w:rsidRPr="0052744A">
              <w:rPr>
                <w:rFonts w:ascii="Arial" w:eastAsia="Arial" w:hAnsi="Arial" w:cs="Arial"/>
                <w:lang w:val="az-Latn-AZ"/>
              </w:rPr>
              <w:t xml:space="preserve">ya </w:t>
            </w:r>
            <w:r w:rsidRPr="0052744A">
              <w:rPr>
                <w:rFonts w:ascii="Arial" w:eastAsia="Arial" w:hAnsi="Arial" w:cs="Arial"/>
                <w:lang w:val="az-Latn-AZ"/>
              </w:rPr>
              <w:t>kolleksiya dəyəri</w:t>
            </w:r>
          </w:p>
        </w:tc>
        <w:tc>
          <w:tcPr>
            <w:tcW w:w="6100" w:type="dxa"/>
            <w:vAlign w:val="center"/>
          </w:tcPr>
          <w:p w14:paraId="67DD0345" w14:textId="3D580FFF" w:rsidR="0089404C" w:rsidRPr="0052744A" w:rsidRDefault="00C00014" w:rsidP="00A67846">
            <w:pPr>
              <w:spacing w:line="276" w:lineRule="auto"/>
              <w:jc w:val="both"/>
              <w:rPr>
                <w:rFonts w:ascii="Arial" w:eastAsia="Arial" w:hAnsi="Arial" w:cs="Arial"/>
                <w:lang w:val="az-Latn-AZ"/>
              </w:rPr>
            </w:pPr>
            <w:r w:rsidRPr="0052744A">
              <w:rPr>
                <w:rFonts w:ascii="Arial" w:eastAsia="Arial" w:hAnsi="Arial" w:cs="Arial"/>
                <w:lang w:val="az-Latn-AZ"/>
              </w:rPr>
              <w:t xml:space="preserve">Modelin </w:t>
            </w:r>
            <w:r w:rsidR="0052744A" w:rsidRPr="0052744A">
              <w:rPr>
                <w:rFonts w:ascii="Arial" w:eastAsia="Arial" w:hAnsi="Arial" w:cs="Arial"/>
                <w:lang w:val="az-Latn-AZ"/>
              </w:rPr>
              <w:t>məhdud sayda</w:t>
            </w:r>
            <w:r w:rsidRPr="0052744A">
              <w:rPr>
                <w:rFonts w:ascii="Arial" w:eastAsia="Arial" w:hAnsi="Arial" w:cs="Arial"/>
                <w:lang w:val="az-Latn-AZ"/>
              </w:rPr>
              <w:t xml:space="preserve"> istehsal olunması, dünyada, regionda və ya Azərbaycan Respublikasında nadir rast gəlinməsi və kolleksiya dəyərinə malik olması</w:t>
            </w:r>
            <w:r w:rsidR="0052744A" w:rsidRPr="0052744A">
              <w:rPr>
                <w:rFonts w:ascii="Arial" w:eastAsia="Arial" w:hAnsi="Arial" w:cs="Arial"/>
                <w:lang w:val="az-Latn-AZ"/>
              </w:rPr>
              <w:t xml:space="preserve"> qiymətləndirilir. Həmçinin avtonəqliyyat vasitəsinin </w:t>
            </w:r>
            <w:r w:rsidRPr="0052744A">
              <w:rPr>
                <w:rFonts w:ascii="Arial" w:eastAsia="Arial" w:hAnsi="Arial" w:cs="Arial"/>
                <w:lang w:val="az-Latn-AZ"/>
              </w:rPr>
              <w:t>fərdi sifarişlə hazırlanması, xüsusi seriya</w:t>
            </w:r>
            <w:r w:rsidR="0052744A" w:rsidRPr="0052744A">
              <w:rPr>
                <w:rFonts w:ascii="Arial" w:eastAsia="Arial" w:hAnsi="Arial" w:cs="Arial"/>
                <w:lang w:val="az-Latn-AZ"/>
              </w:rPr>
              <w:t>lı</w:t>
            </w:r>
            <w:r w:rsidRPr="0052744A">
              <w:rPr>
                <w:rFonts w:ascii="Arial" w:eastAsia="Arial" w:hAnsi="Arial" w:cs="Arial"/>
                <w:lang w:val="az-Latn-AZ"/>
              </w:rPr>
              <w:t xml:space="preserve"> və ya eksperimental model olması, texniki və dizayn baxımından nadir xüsusiyyətlərə malik olması, kolleksiya bazarında</w:t>
            </w:r>
            <w:r w:rsidR="0052744A">
              <w:rPr>
                <w:rFonts w:ascii="Arial" w:eastAsia="Arial" w:hAnsi="Arial" w:cs="Arial"/>
                <w:lang w:val="az-Latn-AZ"/>
              </w:rPr>
              <w:t>kı</w:t>
            </w:r>
            <w:r w:rsidRPr="0052744A">
              <w:rPr>
                <w:rFonts w:ascii="Arial" w:eastAsia="Arial" w:hAnsi="Arial" w:cs="Arial"/>
                <w:lang w:val="az-Latn-AZ"/>
              </w:rPr>
              <w:t xml:space="preserve"> dəyəri, analoji nəqliyyat vasitələrindən fərqləndirici xüsusiyyətləri, habelə kolleksiya, sərgi, muzey, festival və digər mədəni fəaliyyətlərdə istifadə potensialı nəzərə</w:t>
            </w:r>
            <w:r w:rsidR="0052744A" w:rsidRPr="0052744A">
              <w:rPr>
                <w:rFonts w:ascii="Arial" w:eastAsia="Arial" w:hAnsi="Arial" w:cs="Arial"/>
                <w:lang w:val="az-Latn-AZ"/>
              </w:rPr>
              <w:t xml:space="preserve"> alınır.</w:t>
            </w:r>
          </w:p>
        </w:tc>
      </w:tr>
      <w:tr w:rsidR="0089404C" w:rsidRPr="0024047A" w14:paraId="254B2303" w14:textId="77777777" w:rsidTr="00A67846">
        <w:trPr>
          <w:trHeight w:val="1344"/>
          <w:jc w:val="center"/>
        </w:trPr>
        <w:tc>
          <w:tcPr>
            <w:tcW w:w="709" w:type="dxa"/>
            <w:vAlign w:val="center"/>
          </w:tcPr>
          <w:p w14:paraId="5AC1E6B3"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rPr>
              <w:t>3</w:t>
            </w:r>
          </w:p>
        </w:tc>
        <w:tc>
          <w:tcPr>
            <w:tcW w:w="3539" w:type="dxa"/>
            <w:vAlign w:val="center"/>
          </w:tcPr>
          <w:p w14:paraId="5BBC41D5" w14:textId="77777777" w:rsidR="0089404C" w:rsidRPr="0052744A" w:rsidRDefault="0089404C" w:rsidP="003E32F5">
            <w:pPr>
              <w:spacing w:line="276" w:lineRule="auto"/>
              <w:jc w:val="center"/>
              <w:rPr>
                <w:rFonts w:ascii="Arial" w:hAnsi="Arial" w:cs="Arial"/>
                <w:lang w:val="az-Latn-AZ"/>
              </w:rPr>
            </w:pPr>
            <w:proofErr w:type="spellStart"/>
            <w:r w:rsidRPr="0052744A">
              <w:rPr>
                <w:rFonts w:ascii="Arial" w:eastAsia="Arial" w:hAnsi="Arial" w:cs="Arial"/>
              </w:rPr>
              <w:t>Orijinallıq</w:t>
            </w:r>
            <w:proofErr w:type="spellEnd"/>
            <w:r w:rsidRPr="0052744A">
              <w:rPr>
                <w:rFonts w:ascii="Arial" w:eastAsia="Arial" w:hAnsi="Arial" w:cs="Arial"/>
              </w:rPr>
              <w:t xml:space="preserve"> </w:t>
            </w:r>
            <w:proofErr w:type="spellStart"/>
            <w:r w:rsidRPr="0052744A">
              <w:rPr>
                <w:rFonts w:ascii="Arial" w:eastAsia="Arial" w:hAnsi="Arial" w:cs="Arial"/>
              </w:rPr>
              <w:t>səviyyəsi</w:t>
            </w:r>
            <w:proofErr w:type="spellEnd"/>
          </w:p>
        </w:tc>
        <w:tc>
          <w:tcPr>
            <w:tcW w:w="6100" w:type="dxa"/>
            <w:vAlign w:val="center"/>
          </w:tcPr>
          <w:p w14:paraId="60367C4B" w14:textId="517C3635" w:rsidR="0089404C" w:rsidRPr="0052744A" w:rsidRDefault="0089404C" w:rsidP="00A67846">
            <w:pPr>
              <w:spacing w:line="276" w:lineRule="auto"/>
              <w:jc w:val="both"/>
              <w:rPr>
                <w:rFonts w:ascii="Arial" w:hAnsi="Arial" w:cs="Arial"/>
                <w:lang w:val="az-Latn-AZ"/>
              </w:rPr>
            </w:pPr>
            <w:r w:rsidRPr="0052744A">
              <w:rPr>
                <w:rFonts w:ascii="Arial" w:eastAsia="Arial" w:hAnsi="Arial" w:cs="Arial"/>
                <w:lang w:val="az-Latn-AZ"/>
              </w:rPr>
              <w:t xml:space="preserve">Mühərrik, ban, şassi, salon, xarici görünüş və </w:t>
            </w:r>
            <w:r w:rsidR="0052744A" w:rsidRPr="0052744A">
              <w:rPr>
                <w:rFonts w:ascii="Arial" w:eastAsia="Arial" w:hAnsi="Arial" w:cs="Arial"/>
                <w:lang w:val="az-Latn-AZ"/>
              </w:rPr>
              <w:t xml:space="preserve">digər </w:t>
            </w:r>
            <w:r w:rsidRPr="0052744A">
              <w:rPr>
                <w:rFonts w:ascii="Arial" w:eastAsia="Arial" w:hAnsi="Arial" w:cs="Arial"/>
                <w:lang w:val="az-Latn-AZ"/>
              </w:rPr>
              <w:t>əsas konstruktiv hissələrin ilkin zavod xüsusiyyətlərinə uyğunluğu</w:t>
            </w:r>
            <w:r w:rsidR="00380AEB" w:rsidRPr="0052744A">
              <w:rPr>
                <w:lang w:val="az-Latn-AZ"/>
              </w:rPr>
              <w:t xml:space="preserve"> </w:t>
            </w:r>
            <w:r w:rsidR="00380AEB" w:rsidRPr="0052744A">
              <w:rPr>
                <w:rFonts w:ascii="Arial" w:eastAsia="Arial" w:hAnsi="Arial" w:cs="Arial"/>
                <w:lang w:val="az-Latn-AZ"/>
              </w:rPr>
              <w:t>qiymətləndirilir. Orijinal hissələrin qorunması və ya orijinal xüsusiyyətlərə uyğun şəkildə bərpa olunması nəzərə alınır.</w:t>
            </w:r>
          </w:p>
        </w:tc>
      </w:tr>
      <w:tr w:rsidR="0089404C" w:rsidRPr="0024047A" w14:paraId="44E8F64A" w14:textId="77777777" w:rsidTr="00A67846">
        <w:trPr>
          <w:trHeight w:val="1249"/>
          <w:jc w:val="center"/>
        </w:trPr>
        <w:tc>
          <w:tcPr>
            <w:tcW w:w="709" w:type="dxa"/>
            <w:vAlign w:val="center"/>
          </w:tcPr>
          <w:p w14:paraId="4E8AF4CB"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rPr>
              <w:t>4</w:t>
            </w:r>
          </w:p>
        </w:tc>
        <w:tc>
          <w:tcPr>
            <w:tcW w:w="3539" w:type="dxa"/>
            <w:vAlign w:val="center"/>
          </w:tcPr>
          <w:p w14:paraId="43DDED42" w14:textId="77777777" w:rsidR="0089404C" w:rsidRPr="0052744A" w:rsidRDefault="0089404C" w:rsidP="003E32F5">
            <w:pPr>
              <w:spacing w:line="276" w:lineRule="auto"/>
              <w:jc w:val="center"/>
              <w:rPr>
                <w:rFonts w:ascii="Arial" w:hAnsi="Arial" w:cs="Arial"/>
                <w:lang w:val="az-Latn-AZ"/>
              </w:rPr>
            </w:pPr>
            <w:proofErr w:type="spellStart"/>
            <w:r w:rsidRPr="0052744A">
              <w:rPr>
                <w:rFonts w:ascii="Arial" w:eastAsia="Arial" w:hAnsi="Arial" w:cs="Arial"/>
              </w:rPr>
              <w:t>İstehsal</w:t>
            </w:r>
            <w:proofErr w:type="spellEnd"/>
            <w:r w:rsidRPr="0052744A">
              <w:rPr>
                <w:rFonts w:ascii="Arial" w:eastAsia="Arial" w:hAnsi="Arial" w:cs="Arial"/>
              </w:rPr>
              <w:t xml:space="preserve"> </w:t>
            </w:r>
            <w:proofErr w:type="spellStart"/>
            <w:r w:rsidRPr="0052744A">
              <w:rPr>
                <w:rFonts w:ascii="Arial" w:eastAsia="Arial" w:hAnsi="Arial" w:cs="Arial"/>
              </w:rPr>
              <w:t>tarixi</w:t>
            </w:r>
            <w:proofErr w:type="spellEnd"/>
          </w:p>
        </w:tc>
        <w:tc>
          <w:tcPr>
            <w:tcW w:w="6100" w:type="dxa"/>
            <w:vAlign w:val="center"/>
          </w:tcPr>
          <w:p w14:paraId="33E3CAD4" w14:textId="35F0ACBB" w:rsidR="0089404C" w:rsidRPr="0052744A" w:rsidRDefault="00340E3E" w:rsidP="00A67846">
            <w:pPr>
              <w:spacing w:line="276" w:lineRule="auto"/>
              <w:jc w:val="both"/>
              <w:rPr>
                <w:rFonts w:ascii="Arial" w:hAnsi="Arial" w:cs="Arial"/>
                <w:lang w:val="az-Latn-AZ"/>
              </w:rPr>
            </w:pPr>
            <w:r w:rsidRPr="0052744A">
              <w:rPr>
                <w:rFonts w:ascii="Arial" w:eastAsia="Arial" w:hAnsi="Arial" w:cs="Arial"/>
                <w:lang w:val="az-Latn-AZ"/>
              </w:rPr>
              <w:t>A</w:t>
            </w:r>
            <w:r w:rsidR="005F5C73" w:rsidRPr="0052744A">
              <w:rPr>
                <w:rFonts w:ascii="Arial" w:eastAsia="Arial" w:hAnsi="Arial" w:cs="Arial"/>
                <w:lang w:val="az-Latn-AZ"/>
              </w:rPr>
              <w:t xml:space="preserve">vtonəqliyyat vasitəsinin buraxılış ilinin qüvvədə olan qanunvericiliklə müəyyən edilmiş tələblərə uyğunluğu </w:t>
            </w:r>
            <w:r w:rsidR="00793DE6" w:rsidRPr="0052744A">
              <w:rPr>
                <w:rFonts w:ascii="Arial" w:eastAsia="Arial" w:hAnsi="Arial" w:cs="Arial"/>
                <w:lang w:val="az-Latn-AZ"/>
              </w:rPr>
              <w:t>və istehsal tarixi nəzərə alınır. Daha qədim istehsal tarixli nümunələrə üstünlük verilə bilər.</w:t>
            </w:r>
          </w:p>
        </w:tc>
      </w:tr>
      <w:tr w:rsidR="0089404C" w:rsidRPr="0024047A" w14:paraId="0C2F7F77" w14:textId="77777777" w:rsidTr="00A67846">
        <w:trPr>
          <w:trHeight w:val="1834"/>
          <w:jc w:val="center"/>
        </w:trPr>
        <w:tc>
          <w:tcPr>
            <w:tcW w:w="709" w:type="dxa"/>
            <w:vAlign w:val="center"/>
          </w:tcPr>
          <w:p w14:paraId="383D5577"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rPr>
              <w:t>5</w:t>
            </w:r>
          </w:p>
        </w:tc>
        <w:tc>
          <w:tcPr>
            <w:tcW w:w="3539" w:type="dxa"/>
            <w:vAlign w:val="center"/>
          </w:tcPr>
          <w:p w14:paraId="2404953E"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lang w:val="az-Latn-AZ"/>
              </w:rPr>
              <w:t xml:space="preserve">Texniki və vizual </w:t>
            </w:r>
            <w:r w:rsidR="00D93351" w:rsidRPr="0052744A">
              <w:rPr>
                <w:rFonts w:ascii="Arial" w:eastAsia="Arial" w:hAnsi="Arial" w:cs="Arial"/>
                <w:lang w:val="az-Latn-AZ"/>
              </w:rPr>
              <w:t xml:space="preserve">(xarici görünüş) </w:t>
            </w:r>
            <w:r w:rsidRPr="0052744A">
              <w:rPr>
                <w:rFonts w:ascii="Arial" w:eastAsia="Arial" w:hAnsi="Arial" w:cs="Arial"/>
                <w:lang w:val="az-Latn-AZ"/>
              </w:rPr>
              <w:t>vəziyyət</w:t>
            </w:r>
          </w:p>
        </w:tc>
        <w:tc>
          <w:tcPr>
            <w:tcW w:w="6100" w:type="dxa"/>
            <w:vAlign w:val="center"/>
          </w:tcPr>
          <w:p w14:paraId="5EDE2B49" w14:textId="5F421CA3" w:rsidR="0052744A" w:rsidRPr="00A67846" w:rsidRDefault="0052744A" w:rsidP="00A67846">
            <w:pPr>
              <w:spacing w:line="276" w:lineRule="auto"/>
              <w:jc w:val="both"/>
              <w:rPr>
                <w:rFonts w:ascii="Arial" w:eastAsia="Arial" w:hAnsi="Arial" w:cs="Arial"/>
                <w:lang w:val="az-Latn-AZ"/>
              </w:rPr>
            </w:pPr>
            <w:r w:rsidRPr="0052744A">
              <w:rPr>
                <w:rFonts w:ascii="Arial" w:eastAsia="Arial" w:hAnsi="Arial" w:cs="Arial"/>
                <w:lang w:val="az-Latn-AZ"/>
              </w:rPr>
              <w:t>Avtonəqliyyat vasitəsinin saxlanma və qorunma vəziyyəti, texniki sazlığı, konstruktiv bütövlüyü, vizual görünüşü, habelə nümayiş və istismar üçün yararlılığı nəzərə alınır. Bərpa (restavrasiya) işləri aparılmış olduqda, onların keyfiyyəti və avtonəqliyyat vasitəsinin ümumi vəziyyətinə təsiri də nəzərə alınır.</w:t>
            </w:r>
          </w:p>
        </w:tc>
      </w:tr>
      <w:tr w:rsidR="0089404C" w:rsidRPr="0024047A" w14:paraId="434584A9" w14:textId="77777777" w:rsidTr="00A67846">
        <w:trPr>
          <w:trHeight w:val="1408"/>
          <w:jc w:val="center"/>
        </w:trPr>
        <w:tc>
          <w:tcPr>
            <w:tcW w:w="709" w:type="dxa"/>
            <w:vAlign w:val="center"/>
          </w:tcPr>
          <w:p w14:paraId="1539B9F2"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rPr>
              <w:t>6</w:t>
            </w:r>
          </w:p>
        </w:tc>
        <w:tc>
          <w:tcPr>
            <w:tcW w:w="3539" w:type="dxa"/>
            <w:vAlign w:val="center"/>
          </w:tcPr>
          <w:p w14:paraId="629F37DA" w14:textId="77777777" w:rsidR="0089404C" w:rsidRPr="0052744A" w:rsidRDefault="0089404C" w:rsidP="003E32F5">
            <w:pPr>
              <w:spacing w:line="276" w:lineRule="auto"/>
              <w:jc w:val="center"/>
              <w:rPr>
                <w:rFonts w:ascii="Arial" w:hAnsi="Arial" w:cs="Arial"/>
                <w:lang w:val="az-Latn-AZ"/>
              </w:rPr>
            </w:pPr>
            <w:r w:rsidRPr="0052744A">
              <w:rPr>
                <w:rFonts w:ascii="Arial" w:eastAsia="Arial" w:hAnsi="Arial" w:cs="Arial"/>
                <w:lang w:val="az-Latn-AZ"/>
              </w:rPr>
              <w:t>Sənədlərin tamlığı və etibarlılığı</w:t>
            </w:r>
            <w:r w:rsidR="00D14DAF" w:rsidRPr="0052744A">
              <w:rPr>
                <w:rFonts w:ascii="Arial" w:eastAsia="Arial" w:hAnsi="Arial" w:cs="Arial"/>
                <w:lang w:val="az-Latn-AZ"/>
              </w:rPr>
              <w:t>, habelə</w:t>
            </w:r>
            <w:r w:rsidR="00725635" w:rsidRPr="0052744A">
              <w:rPr>
                <w:rFonts w:ascii="Arial" w:eastAsia="Arial" w:hAnsi="Arial" w:cs="Arial"/>
                <w:lang w:val="az-Latn-AZ"/>
              </w:rPr>
              <w:t xml:space="preserve"> identifikasiya məlumatlarının uyğunluğu</w:t>
            </w:r>
          </w:p>
        </w:tc>
        <w:tc>
          <w:tcPr>
            <w:tcW w:w="6100" w:type="dxa"/>
            <w:vAlign w:val="center"/>
          </w:tcPr>
          <w:p w14:paraId="112E9637" w14:textId="6123816E" w:rsidR="0089404C" w:rsidRPr="0052744A" w:rsidRDefault="0089404C" w:rsidP="00A67846">
            <w:pPr>
              <w:spacing w:line="276" w:lineRule="auto"/>
              <w:jc w:val="both"/>
              <w:rPr>
                <w:rFonts w:ascii="Arial" w:hAnsi="Arial" w:cs="Arial"/>
                <w:lang w:val="az-Latn-AZ"/>
              </w:rPr>
            </w:pPr>
            <w:r w:rsidRPr="0052744A">
              <w:rPr>
                <w:rFonts w:ascii="Arial" w:eastAsia="Arial" w:hAnsi="Arial" w:cs="Arial"/>
                <w:lang w:val="az-Latn-AZ"/>
              </w:rPr>
              <w:t>Mülkiyyət, mənşə, qeydiyyat, bərpa və texniki sənədlərin tamlığı və ziddiyyətsiz olması</w:t>
            </w:r>
            <w:r w:rsidR="00253FA0" w:rsidRPr="0052744A">
              <w:rPr>
                <w:lang w:val="az-Latn-AZ"/>
              </w:rPr>
              <w:t xml:space="preserve">, </w:t>
            </w:r>
            <w:r w:rsidR="00253FA0" w:rsidRPr="0052744A">
              <w:rPr>
                <w:rFonts w:ascii="Arial" w:eastAsia="Arial" w:hAnsi="Arial" w:cs="Arial"/>
                <w:lang w:val="az-Latn-AZ"/>
              </w:rPr>
              <w:t>habelə avtonəqliyyat vasitəsinin identifikasiya məlumatlarının təqdim edilmiş sənədlərlə uyğunluğu qiymətləndirilir</w:t>
            </w:r>
            <w:r w:rsidR="0052744A">
              <w:rPr>
                <w:rFonts w:ascii="Arial" w:eastAsia="Arial" w:hAnsi="Arial" w:cs="Arial"/>
                <w:lang w:val="az-Latn-AZ"/>
              </w:rPr>
              <w:t>.</w:t>
            </w:r>
          </w:p>
        </w:tc>
      </w:tr>
    </w:tbl>
    <w:p w14:paraId="7C4AE5B3" w14:textId="50ABE824" w:rsidR="00234527" w:rsidRPr="00234527" w:rsidRDefault="00884AB5" w:rsidP="00234527">
      <w:pPr>
        <w:spacing w:after="0" w:line="276" w:lineRule="auto"/>
        <w:jc w:val="right"/>
        <w:rPr>
          <w:rFonts w:ascii="Arial" w:eastAsia="Arial" w:hAnsi="Arial" w:cs="Arial"/>
          <w:i/>
          <w:sz w:val="24"/>
          <w:szCs w:val="24"/>
        </w:rPr>
      </w:pPr>
      <w:r>
        <w:rPr>
          <w:rFonts w:ascii="Arial" w:eastAsia="Arial" w:hAnsi="Arial" w:cs="Arial"/>
          <w:i/>
          <w:sz w:val="24"/>
          <w:szCs w:val="24"/>
        </w:rPr>
        <w:lastRenderedPageBreak/>
        <w:t>N</w:t>
      </w:r>
      <w:r w:rsidRPr="00884AB5">
        <w:rPr>
          <w:rFonts w:ascii="Arial" w:eastAsia="Arial" w:hAnsi="Arial" w:cs="Arial"/>
          <w:i/>
          <w:sz w:val="24"/>
          <w:szCs w:val="24"/>
        </w:rPr>
        <w:t xml:space="preserve">adir (raritet) </w:t>
      </w:r>
      <w:r w:rsidR="00234527" w:rsidRPr="00234527">
        <w:rPr>
          <w:rFonts w:ascii="Arial" w:eastAsia="Arial" w:hAnsi="Arial" w:cs="Arial"/>
          <w:i/>
          <w:sz w:val="24"/>
          <w:szCs w:val="24"/>
        </w:rPr>
        <w:t xml:space="preserve">avtonəqliyyat vasitələrinin </w:t>
      </w:r>
    </w:p>
    <w:p w14:paraId="605AF086" w14:textId="77777777" w:rsidR="00234527" w:rsidRPr="00234527" w:rsidRDefault="00234527" w:rsidP="00234527">
      <w:pPr>
        <w:spacing w:after="0" w:line="276" w:lineRule="auto"/>
        <w:jc w:val="right"/>
        <w:rPr>
          <w:rFonts w:ascii="Arial" w:eastAsia="Arial" w:hAnsi="Arial" w:cs="Arial"/>
          <w:i/>
          <w:sz w:val="24"/>
          <w:szCs w:val="24"/>
        </w:rPr>
      </w:pPr>
      <w:r w:rsidRPr="00234527">
        <w:rPr>
          <w:rFonts w:ascii="Arial" w:eastAsia="Arial" w:hAnsi="Arial" w:cs="Arial"/>
          <w:i/>
          <w:sz w:val="24"/>
          <w:szCs w:val="24"/>
        </w:rPr>
        <w:t>Azərbaycan Respublikasının ərazisinə</w:t>
      </w:r>
    </w:p>
    <w:p w14:paraId="1BCA1F1F" w14:textId="77777777" w:rsidR="00234527" w:rsidRPr="00234527" w:rsidRDefault="00CA76C0" w:rsidP="00234527">
      <w:pPr>
        <w:spacing w:after="0" w:line="276" w:lineRule="auto"/>
        <w:jc w:val="right"/>
        <w:rPr>
          <w:rFonts w:ascii="Arial" w:eastAsia="Arial" w:hAnsi="Arial" w:cs="Arial"/>
          <w:i/>
          <w:sz w:val="24"/>
          <w:szCs w:val="24"/>
        </w:rPr>
      </w:pPr>
      <w:r>
        <w:rPr>
          <w:rFonts w:ascii="Arial" w:eastAsia="Arial" w:hAnsi="Arial" w:cs="Arial"/>
          <w:i/>
          <w:sz w:val="24"/>
          <w:szCs w:val="24"/>
        </w:rPr>
        <w:t xml:space="preserve">güzəştli şərtlərlə </w:t>
      </w:r>
      <w:r w:rsidR="00234527" w:rsidRPr="00234527">
        <w:rPr>
          <w:rFonts w:ascii="Arial" w:eastAsia="Arial" w:hAnsi="Arial" w:cs="Arial"/>
          <w:i/>
          <w:sz w:val="24"/>
          <w:szCs w:val="24"/>
        </w:rPr>
        <w:t>idxalına dair təsdiqedici sənədin verilməsi</w:t>
      </w:r>
    </w:p>
    <w:p w14:paraId="3418A4F4" w14:textId="1D23EE2D" w:rsidR="00234527" w:rsidRDefault="00234527" w:rsidP="00234527">
      <w:pPr>
        <w:spacing w:after="0" w:line="276" w:lineRule="auto"/>
        <w:jc w:val="right"/>
        <w:rPr>
          <w:rFonts w:ascii="Arial" w:eastAsia="Arial" w:hAnsi="Arial" w:cs="Arial"/>
          <w:i/>
          <w:sz w:val="24"/>
          <w:szCs w:val="24"/>
        </w:rPr>
      </w:pPr>
      <w:r w:rsidRPr="00234527">
        <w:rPr>
          <w:rFonts w:ascii="Arial" w:eastAsia="Arial" w:hAnsi="Arial" w:cs="Arial"/>
          <w:i/>
          <w:sz w:val="24"/>
          <w:szCs w:val="24"/>
        </w:rPr>
        <w:t xml:space="preserve">Qaydalarına </w:t>
      </w:r>
      <w:r w:rsidR="00340E3E">
        <w:rPr>
          <w:rFonts w:ascii="Arial" w:eastAsia="Arial" w:hAnsi="Arial" w:cs="Arial"/>
          <w:i/>
          <w:sz w:val="24"/>
          <w:szCs w:val="24"/>
        </w:rPr>
        <w:t>3</w:t>
      </w:r>
      <w:r w:rsidR="00340E3E" w:rsidRPr="00234527">
        <w:rPr>
          <w:rFonts w:ascii="Arial" w:eastAsia="Arial" w:hAnsi="Arial" w:cs="Arial"/>
          <w:i/>
          <w:sz w:val="24"/>
          <w:szCs w:val="24"/>
        </w:rPr>
        <w:t xml:space="preserve"> </w:t>
      </w:r>
      <w:r w:rsidRPr="00234527">
        <w:rPr>
          <w:rFonts w:ascii="Arial" w:eastAsia="Arial" w:hAnsi="Arial" w:cs="Arial"/>
          <w:i/>
          <w:sz w:val="24"/>
          <w:szCs w:val="24"/>
        </w:rPr>
        <w:t>nömrəli Əlavə</w:t>
      </w:r>
    </w:p>
    <w:p w14:paraId="46F93DD2" w14:textId="77777777" w:rsidR="00EF674B" w:rsidRPr="00234527" w:rsidRDefault="00EF674B" w:rsidP="009F601E">
      <w:pPr>
        <w:spacing w:after="0" w:line="360" w:lineRule="auto"/>
        <w:jc w:val="right"/>
        <w:rPr>
          <w:rFonts w:ascii="Arial" w:eastAsia="Arial" w:hAnsi="Arial" w:cs="Arial"/>
          <w:i/>
          <w:sz w:val="24"/>
          <w:szCs w:val="24"/>
        </w:rPr>
      </w:pPr>
    </w:p>
    <w:p w14:paraId="62C5773B" w14:textId="77777777" w:rsidR="0090796D" w:rsidRPr="00550344" w:rsidRDefault="0090796D" w:rsidP="00CE6D6C">
      <w:pPr>
        <w:spacing w:after="0" w:line="276" w:lineRule="auto"/>
        <w:jc w:val="center"/>
        <w:rPr>
          <w:rFonts w:ascii="Arial" w:eastAsia="Arial" w:hAnsi="Arial" w:cs="Arial"/>
          <w:b/>
          <w:sz w:val="24"/>
          <w:szCs w:val="24"/>
        </w:rPr>
      </w:pPr>
      <w:r w:rsidRPr="00550344">
        <w:rPr>
          <w:rFonts w:ascii="Arial" w:eastAsia="Arial" w:hAnsi="Arial" w:cs="Arial"/>
          <w:b/>
          <w:sz w:val="24"/>
          <w:szCs w:val="24"/>
        </w:rPr>
        <w:t>Təsdiqedici sənədin nümunəvi forması</w:t>
      </w:r>
    </w:p>
    <w:p w14:paraId="4C7BF962" w14:textId="77777777" w:rsidR="002C5C3E" w:rsidRPr="00550344" w:rsidRDefault="002C5C3E" w:rsidP="00CE6D6C">
      <w:pPr>
        <w:spacing w:after="0" w:line="276" w:lineRule="auto"/>
        <w:jc w:val="center"/>
        <w:rPr>
          <w:rFonts w:ascii="Arial" w:hAnsi="Arial" w:cs="Arial"/>
          <w:sz w:val="24"/>
          <w:szCs w:val="24"/>
        </w:rPr>
      </w:pPr>
    </w:p>
    <w:p w14:paraId="4B1B1478" w14:textId="77777777" w:rsidR="0090796D" w:rsidRPr="00550344" w:rsidRDefault="0090796D" w:rsidP="00CE6D6C">
      <w:pPr>
        <w:spacing w:after="0" w:line="276" w:lineRule="auto"/>
        <w:jc w:val="center"/>
        <w:rPr>
          <w:rFonts w:ascii="Arial" w:hAnsi="Arial" w:cs="Arial"/>
          <w:sz w:val="24"/>
          <w:szCs w:val="24"/>
        </w:rPr>
      </w:pPr>
      <w:r w:rsidRPr="00550344">
        <w:rPr>
          <w:rFonts w:ascii="Arial" w:eastAsia="Arial" w:hAnsi="Arial" w:cs="Arial"/>
          <w:b/>
          <w:sz w:val="24"/>
          <w:szCs w:val="24"/>
        </w:rPr>
        <w:t>AZƏRBAYCAN RESPUBLİKASI MƏDƏNİYYƏT NAZİRLİYİ</w:t>
      </w:r>
    </w:p>
    <w:p w14:paraId="373767A6" w14:textId="77777777" w:rsidR="00884AB5" w:rsidRDefault="00884AB5" w:rsidP="00CE6D6C">
      <w:pPr>
        <w:spacing w:after="0" w:line="276" w:lineRule="auto"/>
        <w:jc w:val="center"/>
        <w:rPr>
          <w:rFonts w:ascii="Arial" w:eastAsia="Arial" w:hAnsi="Arial" w:cs="Arial"/>
          <w:b/>
          <w:sz w:val="24"/>
          <w:szCs w:val="24"/>
        </w:rPr>
      </w:pPr>
      <w:r>
        <w:rPr>
          <w:rFonts w:ascii="Arial" w:eastAsia="Arial" w:hAnsi="Arial" w:cs="Arial"/>
          <w:b/>
          <w:sz w:val="24"/>
          <w:szCs w:val="24"/>
        </w:rPr>
        <w:t xml:space="preserve">NADİR (RARİTET) </w:t>
      </w:r>
      <w:r w:rsidR="0090796D" w:rsidRPr="00550344">
        <w:rPr>
          <w:rFonts w:ascii="Arial" w:eastAsia="Arial" w:hAnsi="Arial" w:cs="Arial"/>
          <w:b/>
          <w:sz w:val="24"/>
          <w:szCs w:val="24"/>
        </w:rPr>
        <w:t>AVTONƏQLİYYAT VASİTƏSİ</w:t>
      </w:r>
      <w:r>
        <w:rPr>
          <w:rFonts w:ascii="Arial" w:eastAsia="Arial" w:hAnsi="Arial" w:cs="Arial"/>
          <w:b/>
          <w:sz w:val="24"/>
          <w:szCs w:val="24"/>
        </w:rPr>
        <w:t>NİN GÜZƏŞTLİ ŞƏRTLƏRLƏ</w:t>
      </w:r>
    </w:p>
    <w:p w14:paraId="68ED20B3" w14:textId="6390272A" w:rsidR="0090796D" w:rsidRPr="00550344" w:rsidRDefault="00B3531E" w:rsidP="00CE6D6C">
      <w:pPr>
        <w:spacing w:after="0" w:line="276" w:lineRule="auto"/>
        <w:jc w:val="center"/>
        <w:rPr>
          <w:rFonts w:ascii="Arial" w:eastAsia="Arial" w:hAnsi="Arial" w:cs="Arial"/>
          <w:b/>
          <w:sz w:val="24"/>
          <w:szCs w:val="24"/>
        </w:rPr>
      </w:pPr>
      <w:r>
        <w:rPr>
          <w:rFonts w:ascii="Arial" w:eastAsia="Arial" w:hAnsi="Arial" w:cs="Arial"/>
          <w:b/>
          <w:sz w:val="24"/>
          <w:szCs w:val="24"/>
        </w:rPr>
        <w:t>İDXALI</w:t>
      </w:r>
      <w:r w:rsidR="00884AB5">
        <w:rPr>
          <w:rFonts w:ascii="Arial" w:eastAsia="Arial" w:hAnsi="Arial" w:cs="Arial"/>
          <w:b/>
          <w:sz w:val="24"/>
          <w:szCs w:val="24"/>
        </w:rPr>
        <w:t xml:space="preserve"> </w:t>
      </w:r>
      <w:r w:rsidR="0090796D" w:rsidRPr="00550344">
        <w:rPr>
          <w:rFonts w:ascii="Arial" w:eastAsia="Arial" w:hAnsi="Arial" w:cs="Arial"/>
          <w:b/>
          <w:sz w:val="24"/>
          <w:szCs w:val="24"/>
        </w:rPr>
        <w:t>ÜZRƏ TƏSDİQEDİCİ SƏNƏD</w:t>
      </w:r>
    </w:p>
    <w:p w14:paraId="43A3B1D9" w14:textId="77777777" w:rsidR="009F601E" w:rsidRPr="00550344" w:rsidRDefault="009F601E" w:rsidP="00CE6D6C">
      <w:pPr>
        <w:spacing w:after="0" w:line="276" w:lineRule="auto"/>
        <w:jc w:val="center"/>
        <w:rPr>
          <w:rFonts w:ascii="Arial" w:hAnsi="Arial" w:cs="Arial"/>
          <w:sz w:val="24"/>
          <w:szCs w:val="24"/>
        </w:rPr>
      </w:pPr>
    </w:p>
    <w:p w14:paraId="3143976C" w14:textId="77777777" w:rsidR="0090796D" w:rsidRPr="009F601E" w:rsidRDefault="002C5C3E" w:rsidP="009F601E">
      <w:pPr>
        <w:spacing w:after="0" w:line="360" w:lineRule="auto"/>
        <w:jc w:val="both"/>
        <w:rPr>
          <w:rFonts w:ascii="Arial" w:hAnsi="Arial" w:cs="Arial"/>
          <w:b/>
          <w:sz w:val="24"/>
          <w:szCs w:val="24"/>
        </w:rPr>
      </w:pPr>
      <w:r w:rsidRPr="00550344">
        <w:rPr>
          <w:rFonts w:ascii="Arial" w:eastAsia="Arial" w:hAnsi="Arial" w:cs="Arial"/>
          <w:sz w:val="24"/>
          <w:szCs w:val="24"/>
        </w:rPr>
        <w:tab/>
      </w:r>
      <w:r w:rsidR="0090796D" w:rsidRPr="009F601E">
        <w:rPr>
          <w:rFonts w:ascii="Arial" w:eastAsia="Arial" w:hAnsi="Arial" w:cs="Arial"/>
          <w:b/>
          <w:sz w:val="24"/>
          <w:szCs w:val="24"/>
        </w:rPr>
        <w:t>№ ________</w:t>
      </w:r>
    </w:p>
    <w:p w14:paraId="0914D697" w14:textId="23809212" w:rsidR="0090796D" w:rsidRPr="009F601E" w:rsidRDefault="002C5C3E" w:rsidP="00CE6D6C">
      <w:pPr>
        <w:spacing w:after="0" w:line="276" w:lineRule="auto"/>
        <w:jc w:val="both"/>
        <w:rPr>
          <w:rFonts w:ascii="Arial" w:eastAsia="Arial" w:hAnsi="Arial" w:cs="Arial"/>
          <w:b/>
          <w:sz w:val="24"/>
          <w:szCs w:val="24"/>
        </w:rPr>
      </w:pPr>
      <w:r w:rsidRPr="009F601E">
        <w:rPr>
          <w:rFonts w:ascii="Arial" w:eastAsia="Arial" w:hAnsi="Arial" w:cs="Arial"/>
          <w:b/>
          <w:sz w:val="24"/>
          <w:szCs w:val="24"/>
        </w:rPr>
        <w:tab/>
      </w:r>
      <w:r w:rsidR="00245FFA">
        <w:rPr>
          <w:rFonts w:ascii="Arial" w:eastAsia="Arial" w:hAnsi="Arial" w:cs="Arial"/>
          <w:b/>
          <w:sz w:val="24"/>
          <w:szCs w:val="24"/>
        </w:rPr>
        <w:t>Tarix</w:t>
      </w:r>
      <w:r w:rsidR="009F601E">
        <w:rPr>
          <w:rFonts w:ascii="Arial" w:eastAsia="Arial" w:hAnsi="Arial" w:cs="Arial"/>
          <w:b/>
          <w:sz w:val="24"/>
          <w:szCs w:val="24"/>
        </w:rPr>
        <w:t>: “___” _________</w:t>
      </w:r>
      <w:r w:rsidR="009F601E" w:rsidRPr="009F601E">
        <w:rPr>
          <w:rFonts w:ascii="Arial" w:eastAsia="Arial" w:hAnsi="Arial" w:cs="Arial"/>
          <w:b/>
          <w:sz w:val="24"/>
          <w:szCs w:val="24"/>
        </w:rPr>
        <w:t>____</w:t>
      </w:r>
    </w:p>
    <w:p w14:paraId="7F7915D9" w14:textId="77777777" w:rsidR="002C5C3E" w:rsidRPr="00550344" w:rsidRDefault="002C5C3E" w:rsidP="00CE6D6C">
      <w:pPr>
        <w:spacing w:after="0" w:line="276" w:lineRule="auto"/>
        <w:jc w:val="both"/>
        <w:rPr>
          <w:rFonts w:ascii="Arial" w:hAnsi="Arial" w:cs="Arial"/>
          <w:sz w:val="24"/>
          <w:szCs w:val="24"/>
        </w:rPr>
      </w:pPr>
    </w:p>
    <w:p w14:paraId="63483278" w14:textId="77777777" w:rsidR="0090796D" w:rsidRPr="00550344" w:rsidRDefault="002C5C3E" w:rsidP="00CE6D6C">
      <w:pPr>
        <w:spacing w:after="0" w:line="276" w:lineRule="auto"/>
        <w:jc w:val="both"/>
        <w:rPr>
          <w:rFonts w:ascii="Arial" w:eastAsia="Arial" w:hAnsi="Arial" w:cs="Arial"/>
          <w:sz w:val="24"/>
          <w:szCs w:val="24"/>
        </w:rPr>
      </w:pPr>
      <w:r w:rsidRPr="00550344">
        <w:rPr>
          <w:rFonts w:ascii="Arial" w:eastAsia="Arial" w:hAnsi="Arial" w:cs="Arial"/>
          <w:sz w:val="24"/>
          <w:szCs w:val="24"/>
        </w:rPr>
        <w:tab/>
      </w:r>
      <w:r w:rsidR="0090796D" w:rsidRPr="00550344">
        <w:rPr>
          <w:rFonts w:ascii="Arial" w:eastAsia="Arial" w:hAnsi="Arial" w:cs="Arial"/>
          <w:sz w:val="24"/>
          <w:szCs w:val="24"/>
        </w:rPr>
        <w:t>Bu sənəd Azərbaycan Respublikasının Vergi Məcəlləsinin və “Gömrük tarifi haqqında” Azərbaycan Respublikası Qanununun müvafiq müddəalarına uyğun olaraq, qanunvericiliklə müəyyən edilmiş vergi və gömrük güzəştlərinin tətbiqi məqsədilə verilir.</w:t>
      </w:r>
    </w:p>
    <w:p w14:paraId="63C5238C" w14:textId="77777777" w:rsidR="002C5C3E" w:rsidRPr="00550344" w:rsidRDefault="002C5C3E" w:rsidP="00CE6D6C">
      <w:pPr>
        <w:spacing w:after="0" w:line="276" w:lineRule="auto"/>
        <w:jc w:val="both"/>
        <w:rPr>
          <w:rFonts w:ascii="Arial" w:hAnsi="Arial" w:cs="Arial"/>
          <w:sz w:val="24"/>
          <w:szCs w:val="24"/>
        </w:rPr>
      </w:pPr>
    </w:p>
    <w:p w14:paraId="1CF198AA" w14:textId="74CA7ACB" w:rsidR="00A37097" w:rsidRDefault="00C93849" w:rsidP="00CE6D6C">
      <w:pPr>
        <w:spacing w:after="0" w:line="276" w:lineRule="auto"/>
        <w:ind w:left="708"/>
        <w:jc w:val="both"/>
        <w:rPr>
          <w:rFonts w:ascii="Arial" w:eastAsia="Arial" w:hAnsi="Arial" w:cs="Arial"/>
          <w:sz w:val="24"/>
          <w:szCs w:val="24"/>
        </w:rPr>
      </w:pPr>
      <w:r>
        <w:rPr>
          <w:rFonts w:ascii="Arial" w:eastAsia="Arial" w:hAnsi="Arial" w:cs="Arial"/>
          <w:sz w:val="24"/>
          <w:szCs w:val="24"/>
        </w:rPr>
        <w:t>T</w:t>
      </w:r>
      <w:r w:rsidR="00A37097" w:rsidRPr="00A37097">
        <w:rPr>
          <w:rFonts w:ascii="Arial" w:eastAsia="Arial" w:hAnsi="Arial" w:cs="Arial"/>
          <w:sz w:val="24"/>
          <w:szCs w:val="24"/>
        </w:rPr>
        <w:t>əsdiqedici sənəd verilən şə</w:t>
      </w:r>
      <w:r w:rsidR="00A37097">
        <w:rPr>
          <w:rFonts w:ascii="Arial" w:eastAsia="Arial" w:hAnsi="Arial" w:cs="Arial"/>
          <w:sz w:val="24"/>
          <w:szCs w:val="24"/>
        </w:rPr>
        <w:t>xs</w:t>
      </w:r>
      <w:r w:rsidR="0090796D" w:rsidRPr="00550344">
        <w:rPr>
          <w:rFonts w:ascii="Arial" w:eastAsia="Arial" w:hAnsi="Arial" w:cs="Arial"/>
          <w:sz w:val="24"/>
          <w:szCs w:val="24"/>
        </w:rPr>
        <w:t>:</w:t>
      </w:r>
      <w:r w:rsidR="00A37097" w:rsidRPr="00550344">
        <w:rPr>
          <w:rFonts w:ascii="Arial" w:eastAsia="Arial" w:hAnsi="Arial" w:cs="Arial"/>
          <w:sz w:val="24"/>
          <w:szCs w:val="24"/>
        </w:rPr>
        <w:t xml:space="preserve"> ____________________________________</w:t>
      </w:r>
      <w:r w:rsidR="009F601E">
        <w:rPr>
          <w:rFonts w:ascii="Arial" w:eastAsia="Arial" w:hAnsi="Arial" w:cs="Arial"/>
          <w:sz w:val="24"/>
          <w:szCs w:val="24"/>
        </w:rPr>
        <w:t>___</w:t>
      </w:r>
    </w:p>
    <w:p w14:paraId="7B7A6D53" w14:textId="77777777" w:rsidR="0090796D" w:rsidRPr="00550344" w:rsidRDefault="0090796D" w:rsidP="00CE6D6C">
      <w:pPr>
        <w:spacing w:after="0" w:line="276" w:lineRule="auto"/>
        <w:ind w:left="708"/>
        <w:jc w:val="both"/>
        <w:rPr>
          <w:rFonts w:ascii="Arial" w:hAnsi="Arial" w:cs="Arial"/>
          <w:sz w:val="24"/>
          <w:szCs w:val="24"/>
        </w:rPr>
      </w:pPr>
      <w:r w:rsidRPr="00550344">
        <w:rPr>
          <w:rFonts w:ascii="Arial" w:eastAsia="Arial" w:hAnsi="Arial" w:cs="Arial"/>
          <w:sz w:val="24"/>
          <w:szCs w:val="24"/>
        </w:rPr>
        <w:t xml:space="preserve">Şəxsiyyət/VÖEN məlumatları: </w:t>
      </w:r>
      <w:r w:rsidR="00A42AE7" w:rsidRPr="00550344">
        <w:rPr>
          <w:rFonts w:ascii="Arial" w:eastAsia="Arial" w:hAnsi="Arial" w:cs="Arial"/>
          <w:sz w:val="24"/>
          <w:szCs w:val="24"/>
        </w:rPr>
        <w:t xml:space="preserve"> </w:t>
      </w:r>
      <w:r w:rsidRPr="00550344">
        <w:rPr>
          <w:rFonts w:ascii="Arial" w:eastAsia="Arial" w:hAnsi="Arial" w:cs="Arial"/>
          <w:sz w:val="24"/>
          <w:szCs w:val="24"/>
        </w:rPr>
        <w:t>___________________________________</w:t>
      </w:r>
      <w:r w:rsidR="00A42AE7" w:rsidRPr="00550344">
        <w:rPr>
          <w:rFonts w:ascii="Arial" w:eastAsia="Arial" w:hAnsi="Arial" w:cs="Arial"/>
          <w:sz w:val="24"/>
          <w:szCs w:val="24"/>
        </w:rPr>
        <w:t>_____</w:t>
      </w:r>
    </w:p>
    <w:p w14:paraId="22C0F281" w14:textId="77777777" w:rsidR="0090796D" w:rsidRPr="00550344" w:rsidRDefault="0090796D" w:rsidP="00CE6D6C">
      <w:pPr>
        <w:spacing w:after="0" w:line="276" w:lineRule="auto"/>
        <w:ind w:left="708"/>
        <w:jc w:val="both"/>
        <w:rPr>
          <w:rFonts w:ascii="Arial" w:hAnsi="Arial" w:cs="Arial"/>
          <w:sz w:val="24"/>
          <w:szCs w:val="24"/>
        </w:rPr>
      </w:pPr>
      <w:r w:rsidRPr="00550344">
        <w:rPr>
          <w:rFonts w:ascii="Arial" w:eastAsia="Arial" w:hAnsi="Arial" w:cs="Arial"/>
          <w:sz w:val="24"/>
          <w:szCs w:val="24"/>
        </w:rPr>
        <w:t>Avtonəqliyyat vasitəsinin markası və modeli: _________________________</w:t>
      </w:r>
      <w:r w:rsidR="00A42AE7" w:rsidRPr="00550344">
        <w:rPr>
          <w:rFonts w:ascii="Arial" w:eastAsia="Arial" w:hAnsi="Arial" w:cs="Arial"/>
          <w:sz w:val="24"/>
          <w:szCs w:val="24"/>
        </w:rPr>
        <w:t>___</w:t>
      </w:r>
      <w:r w:rsidRPr="00550344">
        <w:rPr>
          <w:rFonts w:ascii="Arial" w:eastAsia="Arial" w:hAnsi="Arial" w:cs="Arial"/>
          <w:sz w:val="24"/>
          <w:szCs w:val="24"/>
        </w:rPr>
        <w:t>_</w:t>
      </w:r>
    </w:p>
    <w:p w14:paraId="5F240153" w14:textId="2730BD41" w:rsidR="00DC79A2" w:rsidRPr="00DC79A2" w:rsidRDefault="00DC79A2" w:rsidP="00DC79A2">
      <w:pPr>
        <w:spacing w:after="0" w:line="276" w:lineRule="auto"/>
        <w:ind w:left="708"/>
        <w:jc w:val="both"/>
        <w:rPr>
          <w:rFonts w:ascii="Arial" w:eastAsia="Arial" w:hAnsi="Arial" w:cs="Arial"/>
          <w:sz w:val="24"/>
          <w:szCs w:val="24"/>
        </w:rPr>
      </w:pPr>
      <w:r w:rsidRPr="00DC79A2">
        <w:rPr>
          <w:rFonts w:ascii="Arial" w:eastAsia="Arial" w:hAnsi="Arial" w:cs="Arial"/>
          <w:sz w:val="24"/>
          <w:szCs w:val="24"/>
        </w:rPr>
        <w:t xml:space="preserve">Avtonəqliyyat vasitəsinin rəngi: </w:t>
      </w:r>
      <w:r w:rsidR="009F601E">
        <w:rPr>
          <w:rFonts w:ascii="Arial" w:eastAsia="Arial" w:hAnsi="Arial" w:cs="Arial"/>
          <w:sz w:val="24"/>
          <w:szCs w:val="24"/>
        </w:rPr>
        <w:t xml:space="preserve"> </w:t>
      </w:r>
      <w:r w:rsidRPr="00DC79A2">
        <w:rPr>
          <w:rFonts w:ascii="Arial" w:eastAsia="Arial" w:hAnsi="Arial" w:cs="Arial"/>
          <w:sz w:val="24"/>
          <w:szCs w:val="24"/>
        </w:rPr>
        <w:t>______________________________</w:t>
      </w:r>
      <w:r w:rsidR="009F601E" w:rsidRPr="00DC79A2">
        <w:rPr>
          <w:rFonts w:ascii="Arial" w:eastAsia="Arial" w:hAnsi="Arial" w:cs="Arial"/>
          <w:sz w:val="24"/>
          <w:szCs w:val="24"/>
        </w:rPr>
        <w:t>_________</w:t>
      </w:r>
    </w:p>
    <w:p w14:paraId="0353AB6B" w14:textId="785BD15C" w:rsidR="00DC79A2" w:rsidRDefault="00DC79A2" w:rsidP="00DC79A2">
      <w:pPr>
        <w:spacing w:after="0" w:line="276" w:lineRule="auto"/>
        <w:ind w:left="708"/>
        <w:jc w:val="both"/>
        <w:rPr>
          <w:rFonts w:ascii="Arial" w:eastAsia="Arial" w:hAnsi="Arial" w:cs="Arial"/>
          <w:sz w:val="24"/>
          <w:szCs w:val="24"/>
        </w:rPr>
      </w:pPr>
      <w:r w:rsidRPr="00DC79A2">
        <w:rPr>
          <w:rFonts w:ascii="Arial" w:eastAsia="Arial" w:hAnsi="Arial" w:cs="Arial"/>
          <w:sz w:val="24"/>
          <w:szCs w:val="24"/>
        </w:rPr>
        <w:t>İstehsal olunduğu ölkə: ______________________________________</w:t>
      </w:r>
      <w:r w:rsidR="009F601E">
        <w:rPr>
          <w:rFonts w:ascii="Arial" w:eastAsia="Arial" w:hAnsi="Arial" w:cs="Arial"/>
          <w:sz w:val="24"/>
          <w:szCs w:val="24"/>
        </w:rPr>
        <w:t>________</w:t>
      </w:r>
    </w:p>
    <w:p w14:paraId="3BE3C851" w14:textId="33E78439" w:rsidR="0090796D" w:rsidRPr="00550344" w:rsidRDefault="0090796D" w:rsidP="00DC79A2">
      <w:pPr>
        <w:spacing w:after="0" w:line="276" w:lineRule="auto"/>
        <w:ind w:left="708"/>
        <w:jc w:val="both"/>
        <w:rPr>
          <w:rFonts w:ascii="Arial" w:hAnsi="Arial" w:cs="Arial"/>
          <w:sz w:val="24"/>
          <w:szCs w:val="24"/>
        </w:rPr>
      </w:pPr>
      <w:r w:rsidRPr="00550344">
        <w:rPr>
          <w:rFonts w:ascii="Arial" w:eastAsia="Arial" w:hAnsi="Arial" w:cs="Arial"/>
          <w:sz w:val="24"/>
          <w:szCs w:val="24"/>
        </w:rPr>
        <w:t xml:space="preserve">İstehsal ili: </w:t>
      </w:r>
      <w:r w:rsidR="009F601E">
        <w:rPr>
          <w:rFonts w:ascii="Arial" w:eastAsia="Arial" w:hAnsi="Arial" w:cs="Arial"/>
          <w:sz w:val="24"/>
          <w:szCs w:val="24"/>
        </w:rPr>
        <w:t xml:space="preserve">  </w:t>
      </w:r>
      <w:r w:rsidR="009F601E" w:rsidRPr="00DC79A2">
        <w:rPr>
          <w:rFonts w:ascii="Arial" w:eastAsia="Arial" w:hAnsi="Arial" w:cs="Arial"/>
          <w:sz w:val="24"/>
          <w:szCs w:val="24"/>
        </w:rPr>
        <w:t>_</w:t>
      </w:r>
      <w:r w:rsidRPr="00550344">
        <w:rPr>
          <w:rFonts w:ascii="Arial" w:eastAsia="Arial" w:hAnsi="Arial" w:cs="Arial"/>
          <w:sz w:val="24"/>
          <w:szCs w:val="24"/>
        </w:rPr>
        <w:t>_____________________________________________________</w:t>
      </w:r>
      <w:r w:rsidR="009F601E">
        <w:rPr>
          <w:rFonts w:ascii="Arial" w:eastAsia="Arial" w:hAnsi="Arial" w:cs="Arial"/>
          <w:sz w:val="24"/>
          <w:szCs w:val="24"/>
        </w:rPr>
        <w:t>_</w:t>
      </w:r>
    </w:p>
    <w:p w14:paraId="2C8897DB" w14:textId="522DA7D7" w:rsidR="0090796D" w:rsidRPr="00550344" w:rsidRDefault="0007357F" w:rsidP="00CE6D6C">
      <w:pPr>
        <w:spacing w:after="0" w:line="276" w:lineRule="auto"/>
        <w:ind w:left="708"/>
        <w:jc w:val="both"/>
        <w:rPr>
          <w:rFonts w:ascii="Arial" w:hAnsi="Arial" w:cs="Arial"/>
          <w:sz w:val="24"/>
          <w:szCs w:val="24"/>
        </w:rPr>
      </w:pPr>
      <w:r w:rsidRPr="00550344">
        <w:rPr>
          <w:rFonts w:ascii="Arial" w:eastAsia="Arial" w:hAnsi="Arial" w:cs="Arial"/>
          <w:sz w:val="24"/>
          <w:szCs w:val="24"/>
        </w:rPr>
        <w:t>Ban</w:t>
      </w:r>
      <w:r w:rsidR="0090796D" w:rsidRPr="00550344">
        <w:rPr>
          <w:rFonts w:ascii="Arial" w:eastAsia="Arial" w:hAnsi="Arial" w:cs="Arial"/>
          <w:sz w:val="24"/>
          <w:szCs w:val="24"/>
        </w:rPr>
        <w:t xml:space="preserve"> nömrəsi:</w:t>
      </w:r>
      <w:r w:rsidR="00A42AE7" w:rsidRPr="00550344">
        <w:rPr>
          <w:rFonts w:ascii="Arial" w:eastAsia="Arial" w:hAnsi="Arial" w:cs="Arial"/>
          <w:sz w:val="24"/>
          <w:szCs w:val="24"/>
        </w:rPr>
        <w:t xml:space="preserve"> </w:t>
      </w:r>
      <w:r w:rsidR="0090796D" w:rsidRPr="00550344">
        <w:rPr>
          <w:rFonts w:ascii="Arial" w:eastAsia="Arial" w:hAnsi="Arial" w:cs="Arial"/>
          <w:sz w:val="24"/>
          <w:szCs w:val="24"/>
        </w:rPr>
        <w:t xml:space="preserve"> </w:t>
      </w:r>
      <w:r w:rsidR="009F601E">
        <w:rPr>
          <w:rFonts w:ascii="Arial" w:eastAsia="Arial" w:hAnsi="Arial" w:cs="Arial"/>
          <w:sz w:val="24"/>
          <w:szCs w:val="24"/>
        </w:rPr>
        <w:t xml:space="preserve"> </w:t>
      </w:r>
      <w:r w:rsidR="0090796D" w:rsidRPr="00550344">
        <w:rPr>
          <w:rFonts w:ascii="Arial" w:eastAsia="Arial" w:hAnsi="Arial" w:cs="Arial"/>
          <w:sz w:val="24"/>
          <w:szCs w:val="24"/>
        </w:rPr>
        <w:t>________________________________________________</w:t>
      </w:r>
      <w:r w:rsidR="00A42AE7" w:rsidRPr="00550344">
        <w:rPr>
          <w:rFonts w:ascii="Arial" w:eastAsia="Arial" w:hAnsi="Arial" w:cs="Arial"/>
          <w:sz w:val="24"/>
          <w:szCs w:val="24"/>
        </w:rPr>
        <w:t>_____</w:t>
      </w:r>
    </w:p>
    <w:p w14:paraId="0F368188" w14:textId="46D77198" w:rsidR="0090796D" w:rsidRPr="00550344" w:rsidRDefault="0090796D" w:rsidP="00CE6D6C">
      <w:pPr>
        <w:spacing w:after="0" w:line="276" w:lineRule="auto"/>
        <w:ind w:left="708"/>
        <w:jc w:val="both"/>
        <w:rPr>
          <w:rFonts w:ascii="Arial" w:hAnsi="Arial" w:cs="Arial"/>
          <w:sz w:val="24"/>
          <w:szCs w:val="24"/>
        </w:rPr>
      </w:pPr>
      <w:r w:rsidRPr="00550344">
        <w:rPr>
          <w:rFonts w:ascii="Arial" w:eastAsia="Arial" w:hAnsi="Arial" w:cs="Arial"/>
          <w:sz w:val="24"/>
          <w:szCs w:val="24"/>
        </w:rPr>
        <w:t>Mühərrik nömrəsi:</w:t>
      </w:r>
      <w:r w:rsidR="009F601E">
        <w:rPr>
          <w:rFonts w:ascii="Arial" w:eastAsia="Arial" w:hAnsi="Arial" w:cs="Arial"/>
          <w:sz w:val="24"/>
          <w:szCs w:val="24"/>
        </w:rPr>
        <w:t xml:space="preserve"> </w:t>
      </w:r>
      <w:r w:rsidR="00A42AE7" w:rsidRPr="00550344">
        <w:rPr>
          <w:rFonts w:ascii="Arial" w:eastAsia="Arial" w:hAnsi="Arial" w:cs="Arial"/>
          <w:sz w:val="24"/>
          <w:szCs w:val="24"/>
        </w:rPr>
        <w:t xml:space="preserve"> </w:t>
      </w:r>
      <w:r w:rsidRPr="00550344">
        <w:rPr>
          <w:rFonts w:ascii="Arial" w:eastAsia="Arial" w:hAnsi="Arial" w:cs="Arial"/>
          <w:sz w:val="24"/>
          <w:szCs w:val="24"/>
        </w:rPr>
        <w:t xml:space="preserve"> _________________________________________________</w:t>
      </w:r>
    </w:p>
    <w:p w14:paraId="3913F122" w14:textId="53C850FA" w:rsidR="004C041F" w:rsidRPr="00550344" w:rsidRDefault="004C041F" w:rsidP="00CE6D6C">
      <w:pPr>
        <w:spacing w:after="0" w:line="276" w:lineRule="auto"/>
        <w:ind w:left="708"/>
        <w:jc w:val="both"/>
        <w:rPr>
          <w:rFonts w:ascii="Arial" w:hAnsi="Arial" w:cs="Arial"/>
          <w:sz w:val="24"/>
          <w:szCs w:val="24"/>
        </w:rPr>
      </w:pPr>
      <w:r w:rsidRPr="00550344">
        <w:rPr>
          <w:rFonts w:ascii="Arial" w:hAnsi="Arial" w:cs="Arial"/>
          <w:sz w:val="24"/>
          <w:szCs w:val="24"/>
        </w:rPr>
        <w:t>Avtonəqliyyat vasitəsinin idxalının nəzərdə tutulduğu təqvim ili:</w:t>
      </w:r>
      <w:r w:rsidR="009F601E">
        <w:rPr>
          <w:rFonts w:ascii="Arial" w:hAnsi="Arial" w:cs="Arial"/>
          <w:sz w:val="24"/>
          <w:szCs w:val="24"/>
        </w:rPr>
        <w:t xml:space="preserve"> </w:t>
      </w:r>
      <w:r w:rsidRPr="00550344">
        <w:rPr>
          <w:rFonts w:ascii="Arial" w:hAnsi="Arial" w:cs="Arial"/>
          <w:sz w:val="24"/>
          <w:szCs w:val="24"/>
        </w:rPr>
        <w:t xml:space="preserve"> ________</w:t>
      </w:r>
      <w:r w:rsidRPr="00550344">
        <w:rPr>
          <w:rFonts w:ascii="Arial" w:eastAsia="Arial" w:hAnsi="Arial" w:cs="Arial"/>
          <w:sz w:val="24"/>
          <w:szCs w:val="24"/>
        </w:rPr>
        <w:t>______</w:t>
      </w:r>
    </w:p>
    <w:p w14:paraId="4D167E11" w14:textId="77777777" w:rsidR="002C5C3E" w:rsidRPr="00550344" w:rsidRDefault="002C5C3E" w:rsidP="00CE6D6C">
      <w:pPr>
        <w:spacing w:after="0" w:line="276" w:lineRule="auto"/>
        <w:jc w:val="both"/>
        <w:rPr>
          <w:rFonts w:ascii="Arial" w:eastAsia="Arial" w:hAnsi="Arial" w:cs="Arial"/>
          <w:sz w:val="24"/>
          <w:szCs w:val="24"/>
        </w:rPr>
      </w:pPr>
    </w:p>
    <w:p w14:paraId="72EF2E69" w14:textId="6349F85A" w:rsidR="0090796D" w:rsidRPr="00550344" w:rsidRDefault="0090796D" w:rsidP="00CE6D6C">
      <w:pPr>
        <w:spacing w:after="0" w:line="276" w:lineRule="auto"/>
        <w:ind w:left="708"/>
        <w:jc w:val="both"/>
        <w:rPr>
          <w:rFonts w:ascii="Arial" w:eastAsia="Arial" w:hAnsi="Arial" w:cs="Arial"/>
          <w:sz w:val="24"/>
          <w:szCs w:val="24"/>
        </w:rPr>
      </w:pPr>
      <w:r w:rsidRPr="009F601E">
        <w:rPr>
          <w:rFonts w:ascii="Arial" w:eastAsia="Arial" w:hAnsi="Arial" w:cs="Arial"/>
          <w:b/>
          <w:sz w:val="24"/>
          <w:szCs w:val="24"/>
        </w:rPr>
        <w:t>Komissiyanın qərarı:</w:t>
      </w:r>
      <w:r w:rsidRPr="00550344">
        <w:rPr>
          <w:rFonts w:ascii="Arial" w:eastAsia="Arial" w:hAnsi="Arial" w:cs="Arial"/>
          <w:sz w:val="24"/>
          <w:szCs w:val="24"/>
        </w:rPr>
        <w:t xml:space="preserve"> “___” __________ tarixli ___ nömrəli protokol</w:t>
      </w:r>
      <w:r w:rsidR="009F601E">
        <w:rPr>
          <w:rFonts w:ascii="Arial" w:eastAsia="Arial" w:hAnsi="Arial" w:cs="Arial"/>
          <w:sz w:val="24"/>
          <w:szCs w:val="24"/>
        </w:rPr>
        <w:t>.</w:t>
      </w:r>
    </w:p>
    <w:p w14:paraId="5CD462FC" w14:textId="77777777" w:rsidR="002C5C3E" w:rsidRPr="00550344" w:rsidRDefault="002C5C3E" w:rsidP="00CE6D6C">
      <w:pPr>
        <w:spacing w:after="0" w:line="276" w:lineRule="auto"/>
        <w:jc w:val="both"/>
        <w:rPr>
          <w:rFonts w:ascii="Arial" w:hAnsi="Arial" w:cs="Arial"/>
          <w:sz w:val="24"/>
          <w:szCs w:val="24"/>
        </w:rPr>
      </w:pPr>
    </w:p>
    <w:p w14:paraId="5AE64CAA" w14:textId="77777777" w:rsidR="0090796D" w:rsidRPr="009F601E" w:rsidRDefault="002C5C3E" w:rsidP="00CE6D6C">
      <w:pPr>
        <w:spacing w:after="0" w:line="276" w:lineRule="auto"/>
        <w:jc w:val="both"/>
        <w:rPr>
          <w:rFonts w:ascii="Arial" w:hAnsi="Arial" w:cs="Arial"/>
          <w:i/>
          <w:sz w:val="24"/>
          <w:szCs w:val="24"/>
        </w:rPr>
      </w:pPr>
      <w:r w:rsidRPr="00550344">
        <w:rPr>
          <w:rFonts w:ascii="Arial" w:eastAsia="Arial" w:hAnsi="Arial" w:cs="Arial"/>
          <w:sz w:val="24"/>
          <w:szCs w:val="24"/>
        </w:rPr>
        <w:tab/>
      </w:r>
      <w:r w:rsidR="0090796D" w:rsidRPr="009F601E">
        <w:rPr>
          <w:rFonts w:ascii="Arial" w:eastAsia="Arial" w:hAnsi="Arial" w:cs="Arial"/>
          <w:b/>
          <w:i/>
          <w:sz w:val="24"/>
          <w:szCs w:val="24"/>
        </w:rPr>
        <w:t>Qeyd:</w:t>
      </w:r>
      <w:r w:rsidR="0090796D" w:rsidRPr="009F601E">
        <w:rPr>
          <w:rFonts w:ascii="Arial" w:eastAsia="Arial" w:hAnsi="Arial" w:cs="Arial"/>
          <w:i/>
          <w:sz w:val="24"/>
          <w:szCs w:val="24"/>
        </w:rPr>
        <w:t xml:space="preserve"> Bu sənəd avtonəqliyyat vasitəsinin Azərbaycan Respublikasının ərazisinə idxalına ümumi icazə sənədi hesab edilmir və yalnız qanunvericiliklə müəyyən edilmiş vergi və gömrük güzəştlərinin tətbiqi məqsədilə istifadə edilir. Sənəd başqa şəxsə və ya başqa avtonəqliyyat vasitəsinə münasibətdə istifadə oluna bilməz.</w:t>
      </w:r>
    </w:p>
    <w:p w14:paraId="5017FDE8" w14:textId="77777777" w:rsidR="002C5C3E" w:rsidRPr="00550344" w:rsidRDefault="002C5C3E" w:rsidP="00CE6D6C">
      <w:pPr>
        <w:spacing w:after="0" w:line="276" w:lineRule="auto"/>
        <w:jc w:val="both"/>
        <w:rPr>
          <w:rFonts w:ascii="Arial" w:eastAsia="Arial" w:hAnsi="Arial" w:cs="Arial"/>
          <w:sz w:val="24"/>
          <w:szCs w:val="24"/>
        </w:rPr>
      </w:pPr>
      <w:r w:rsidRPr="00550344">
        <w:rPr>
          <w:rFonts w:ascii="Arial" w:eastAsia="Arial" w:hAnsi="Arial" w:cs="Arial"/>
          <w:sz w:val="24"/>
          <w:szCs w:val="24"/>
        </w:rPr>
        <w:tab/>
      </w:r>
    </w:p>
    <w:p w14:paraId="4374998E" w14:textId="77777777" w:rsidR="0090796D" w:rsidRPr="009F601E" w:rsidRDefault="002C5C3E" w:rsidP="00CE6D6C">
      <w:pPr>
        <w:spacing w:after="0" w:line="276" w:lineRule="auto"/>
        <w:jc w:val="both"/>
        <w:rPr>
          <w:rFonts w:ascii="Arial" w:hAnsi="Arial" w:cs="Arial"/>
          <w:b/>
          <w:sz w:val="24"/>
          <w:szCs w:val="24"/>
        </w:rPr>
      </w:pPr>
      <w:r w:rsidRPr="00550344">
        <w:rPr>
          <w:rFonts w:ascii="Arial" w:eastAsia="Arial" w:hAnsi="Arial" w:cs="Arial"/>
          <w:sz w:val="24"/>
          <w:szCs w:val="24"/>
        </w:rPr>
        <w:tab/>
      </w:r>
      <w:r w:rsidR="0090796D" w:rsidRPr="009F601E">
        <w:rPr>
          <w:rFonts w:ascii="Arial" w:eastAsia="Arial" w:hAnsi="Arial" w:cs="Arial"/>
          <w:b/>
          <w:sz w:val="24"/>
          <w:szCs w:val="24"/>
        </w:rPr>
        <w:t xml:space="preserve">Sənədin qüvvədə olma müddəti: </w:t>
      </w:r>
      <w:r w:rsidR="00E35006" w:rsidRPr="009F601E">
        <w:rPr>
          <w:rFonts w:ascii="Arial" w:eastAsia="Arial" w:hAnsi="Arial" w:cs="Arial"/>
          <w:sz w:val="24"/>
          <w:szCs w:val="24"/>
        </w:rPr>
        <w:t>təqvim ilinin sonunadək</w:t>
      </w:r>
      <w:r w:rsidR="00B67940" w:rsidRPr="009F601E">
        <w:rPr>
          <w:rFonts w:ascii="Arial" w:eastAsia="Arial" w:hAnsi="Arial" w:cs="Arial"/>
          <w:sz w:val="24"/>
          <w:szCs w:val="24"/>
        </w:rPr>
        <w:t>.</w:t>
      </w:r>
    </w:p>
    <w:p w14:paraId="36DF4851" w14:textId="1BCF6A0B" w:rsidR="00B67940" w:rsidRDefault="00B67940" w:rsidP="00CE6D6C">
      <w:pPr>
        <w:spacing w:after="0" w:line="276" w:lineRule="auto"/>
        <w:jc w:val="both"/>
        <w:rPr>
          <w:rFonts w:ascii="Arial" w:hAnsi="Arial" w:cs="Arial"/>
          <w:sz w:val="24"/>
          <w:szCs w:val="24"/>
        </w:rPr>
      </w:pPr>
    </w:p>
    <w:p w14:paraId="0E67594B" w14:textId="77777777" w:rsidR="00AC13C7" w:rsidRPr="009F601E" w:rsidRDefault="00AC13C7" w:rsidP="00CE6D6C">
      <w:pPr>
        <w:spacing w:after="0" w:line="276" w:lineRule="auto"/>
        <w:jc w:val="both"/>
        <w:rPr>
          <w:rFonts w:ascii="Arial" w:hAnsi="Arial" w:cs="Arial"/>
          <w:sz w:val="24"/>
          <w:szCs w:val="24"/>
        </w:rPr>
      </w:pPr>
    </w:p>
    <w:p w14:paraId="2EE6292A" w14:textId="39C9F713" w:rsidR="0090796D" w:rsidRPr="009F601E" w:rsidRDefault="002C5C3E" w:rsidP="009F601E">
      <w:pPr>
        <w:spacing w:after="0" w:line="276" w:lineRule="auto"/>
        <w:jc w:val="both"/>
        <w:rPr>
          <w:rFonts w:ascii="Arial" w:hAnsi="Arial" w:cs="Arial"/>
          <w:sz w:val="24"/>
          <w:szCs w:val="24"/>
        </w:rPr>
      </w:pPr>
      <w:r w:rsidRPr="009F601E">
        <w:rPr>
          <w:rFonts w:ascii="Arial" w:eastAsia="Arial" w:hAnsi="Arial" w:cs="Arial"/>
          <w:sz w:val="24"/>
          <w:szCs w:val="24"/>
        </w:rPr>
        <w:tab/>
      </w:r>
      <w:r w:rsidR="0090796D" w:rsidRPr="009F601E">
        <w:rPr>
          <w:rFonts w:ascii="Arial" w:eastAsia="Arial" w:hAnsi="Arial" w:cs="Arial"/>
          <w:sz w:val="24"/>
          <w:szCs w:val="24"/>
        </w:rPr>
        <w:t>Ekspert Komissiyasının sədri: ____________________</w:t>
      </w:r>
      <w:r w:rsidR="009F601E" w:rsidRPr="009F601E">
        <w:rPr>
          <w:rFonts w:ascii="Arial" w:eastAsia="Arial" w:hAnsi="Arial" w:cs="Arial"/>
          <w:sz w:val="24"/>
          <w:szCs w:val="24"/>
        </w:rPr>
        <w:t>____</w:t>
      </w:r>
    </w:p>
    <w:p w14:paraId="0CF3DD26" w14:textId="1FFED613" w:rsidR="004F603A" w:rsidRPr="009F601E" w:rsidRDefault="002C5C3E" w:rsidP="009F601E">
      <w:pPr>
        <w:spacing w:before="240" w:after="0" w:line="276" w:lineRule="auto"/>
        <w:jc w:val="both"/>
        <w:rPr>
          <w:rFonts w:ascii="Arial" w:hAnsi="Arial" w:cs="Arial"/>
          <w:sz w:val="24"/>
          <w:szCs w:val="24"/>
        </w:rPr>
      </w:pPr>
      <w:r w:rsidRPr="009F601E">
        <w:rPr>
          <w:rFonts w:ascii="Arial" w:eastAsia="Arial" w:hAnsi="Arial" w:cs="Arial"/>
          <w:sz w:val="24"/>
          <w:szCs w:val="24"/>
        </w:rPr>
        <w:tab/>
      </w:r>
    </w:p>
    <w:sectPr w:rsidR="004F603A" w:rsidRPr="009F601E" w:rsidSect="00CE6D6C">
      <w:pgSz w:w="12240" w:h="15840"/>
      <w:pgMar w:top="1134" w:right="850"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7F1F"/>
    <w:multiLevelType w:val="multilevel"/>
    <w:tmpl w:val="2824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33233"/>
    <w:multiLevelType w:val="multilevel"/>
    <w:tmpl w:val="F90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24A91"/>
    <w:multiLevelType w:val="multilevel"/>
    <w:tmpl w:val="9C3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8655C"/>
    <w:multiLevelType w:val="multilevel"/>
    <w:tmpl w:val="A57E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C73C4"/>
    <w:multiLevelType w:val="multilevel"/>
    <w:tmpl w:val="0C0C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13A0C"/>
    <w:multiLevelType w:val="multilevel"/>
    <w:tmpl w:val="5186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66A58"/>
    <w:multiLevelType w:val="hybridMultilevel"/>
    <w:tmpl w:val="F3EE72E2"/>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5BE40CA5"/>
    <w:multiLevelType w:val="multilevel"/>
    <w:tmpl w:val="9620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E2859"/>
    <w:multiLevelType w:val="multilevel"/>
    <w:tmpl w:val="209C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3"/>
  </w:num>
  <w:num w:numId="5">
    <w:abstractNumId w:val="8"/>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85"/>
    <w:rsid w:val="00004676"/>
    <w:rsid w:val="000159A9"/>
    <w:rsid w:val="00016320"/>
    <w:rsid w:val="00022015"/>
    <w:rsid w:val="000229DF"/>
    <w:rsid w:val="00023944"/>
    <w:rsid w:val="000251C9"/>
    <w:rsid w:val="000257BA"/>
    <w:rsid w:val="000371C5"/>
    <w:rsid w:val="000415E7"/>
    <w:rsid w:val="0004749B"/>
    <w:rsid w:val="00057DDA"/>
    <w:rsid w:val="00072C74"/>
    <w:rsid w:val="0007357F"/>
    <w:rsid w:val="00074FE4"/>
    <w:rsid w:val="00076104"/>
    <w:rsid w:val="000801A1"/>
    <w:rsid w:val="00082A7E"/>
    <w:rsid w:val="000921E3"/>
    <w:rsid w:val="000A36E7"/>
    <w:rsid w:val="000B1C6E"/>
    <w:rsid w:val="000B757A"/>
    <w:rsid w:val="000B7A8D"/>
    <w:rsid w:val="000C673D"/>
    <w:rsid w:val="000C70D0"/>
    <w:rsid w:val="000D0221"/>
    <w:rsid w:val="000D6FBE"/>
    <w:rsid w:val="000E2C12"/>
    <w:rsid w:val="000E41AB"/>
    <w:rsid w:val="000F13F0"/>
    <w:rsid w:val="000F1757"/>
    <w:rsid w:val="00105E22"/>
    <w:rsid w:val="00166A91"/>
    <w:rsid w:val="00175265"/>
    <w:rsid w:val="00187746"/>
    <w:rsid w:val="001A2966"/>
    <w:rsid w:val="001A4FCF"/>
    <w:rsid w:val="001B7B70"/>
    <w:rsid w:val="001C3DD3"/>
    <w:rsid w:val="001C5216"/>
    <w:rsid w:val="001D1CD1"/>
    <w:rsid w:val="001D49F3"/>
    <w:rsid w:val="001D4A6D"/>
    <w:rsid w:val="001F20EC"/>
    <w:rsid w:val="001F3D37"/>
    <w:rsid w:val="00201CF3"/>
    <w:rsid w:val="00216D2D"/>
    <w:rsid w:val="00230067"/>
    <w:rsid w:val="00230C60"/>
    <w:rsid w:val="00234527"/>
    <w:rsid w:val="002400F9"/>
    <w:rsid w:val="0024047A"/>
    <w:rsid w:val="00245FFA"/>
    <w:rsid w:val="0025205C"/>
    <w:rsid w:val="00253FA0"/>
    <w:rsid w:val="002578C9"/>
    <w:rsid w:val="00257E57"/>
    <w:rsid w:val="002674D0"/>
    <w:rsid w:val="00280C30"/>
    <w:rsid w:val="002C1995"/>
    <w:rsid w:val="002C2732"/>
    <w:rsid w:val="002C5A19"/>
    <w:rsid w:val="002C5C3E"/>
    <w:rsid w:val="002D74A8"/>
    <w:rsid w:val="002E29BA"/>
    <w:rsid w:val="002E7E65"/>
    <w:rsid w:val="00304085"/>
    <w:rsid w:val="00312BF7"/>
    <w:rsid w:val="00313887"/>
    <w:rsid w:val="0032338E"/>
    <w:rsid w:val="00327272"/>
    <w:rsid w:val="00336A91"/>
    <w:rsid w:val="00340E3E"/>
    <w:rsid w:val="00343F19"/>
    <w:rsid w:val="00344B30"/>
    <w:rsid w:val="00346BF1"/>
    <w:rsid w:val="00356398"/>
    <w:rsid w:val="00357A54"/>
    <w:rsid w:val="00363642"/>
    <w:rsid w:val="00380AEB"/>
    <w:rsid w:val="003904EC"/>
    <w:rsid w:val="00392695"/>
    <w:rsid w:val="0039372F"/>
    <w:rsid w:val="003A0548"/>
    <w:rsid w:val="003C526F"/>
    <w:rsid w:val="003D2BC8"/>
    <w:rsid w:val="003E1BFA"/>
    <w:rsid w:val="003E32F5"/>
    <w:rsid w:val="003F4580"/>
    <w:rsid w:val="004062F5"/>
    <w:rsid w:val="004100E2"/>
    <w:rsid w:val="00433515"/>
    <w:rsid w:val="00433A03"/>
    <w:rsid w:val="004341FC"/>
    <w:rsid w:val="00440E0E"/>
    <w:rsid w:val="00442376"/>
    <w:rsid w:val="004504B7"/>
    <w:rsid w:val="0045284C"/>
    <w:rsid w:val="004624CF"/>
    <w:rsid w:val="004728EA"/>
    <w:rsid w:val="00485ADD"/>
    <w:rsid w:val="00496E73"/>
    <w:rsid w:val="004A7897"/>
    <w:rsid w:val="004B4255"/>
    <w:rsid w:val="004C041F"/>
    <w:rsid w:val="004C0DF1"/>
    <w:rsid w:val="004C76A3"/>
    <w:rsid w:val="004D5D9D"/>
    <w:rsid w:val="004E003E"/>
    <w:rsid w:val="004E480D"/>
    <w:rsid w:val="004E6997"/>
    <w:rsid w:val="004F13A9"/>
    <w:rsid w:val="004F603A"/>
    <w:rsid w:val="00523871"/>
    <w:rsid w:val="0052744A"/>
    <w:rsid w:val="00544047"/>
    <w:rsid w:val="00545BE3"/>
    <w:rsid w:val="00547697"/>
    <w:rsid w:val="00550344"/>
    <w:rsid w:val="005514DB"/>
    <w:rsid w:val="0057336C"/>
    <w:rsid w:val="00576F4F"/>
    <w:rsid w:val="00581879"/>
    <w:rsid w:val="0058296C"/>
    <w:rsid w:val="005841BC"/>
    <w:rsid w:val="005A545E"/>
    <w:rsid w:val="005C22A6"/>
    <w:rsid w:val="005C296F"/>
    <w:rsid w:val="005D2C33"/>
    <w:rsid w:val="005F0591"/>
    <w:rsid w:val="005F14B6"/>
    <w:rsid w:val="005F5C73"/>
    <w:rsid w:val="006060F1"/>
    <w:rsid w:val="006117D8"/>
    <w:rsid w:val="0061484B"/>
    <w:rsid w:val="0067298A"/>
    <w:rsid w:val="00683BF5"/>
    <w:rsid w:val="00695FCD"/>
    <w:rsid w:val="006B4EE3"/>
    <w:rsid w:val="006D2E89"/>
    <w:rsid w:val="006D78DD"/>
    <w:rsid w:val="006E3E74"/>
    <w:rsid w:val="006F47B7"/>
    <w:rsid w:val="00702508"/>
    <w:rsid w:val="0071419D"/>
    <w:rsid w:val="007142D2"/>
    <w:rsid w:val="007156C0"/>
    <w:rsid w:val="00721461"/>
    <w:rsid w:val="00725635"/>
    <w:rsid w:val="00732744"/>
    <w:rsid w:val="00735C82"/>
    <w:rsid w:val="0075122A"/>
    <w:rsid w:val="00754B22"/>
    <w:rsid w:val="00757ECB"/>
    <w:rsid w:val="00760792"/>
    <w:rsid w:val="007612CE"/>
    <w:rsid w:val="007672AA"/>
    <w:rsid w:val="0077284D"/>
    <w:rsid w:val="00772E48"/>
    <w:rsid w:val="00777310"/>
    <w:rsid w:val="00786BE6"/>
    <w:rsid w:val="00791317"/>
    <w:rsid w:val="00792ED5"/>
    <w:rsid w:val="00793DE6"/>
    <w:rsid w:val="007A3E78"/>
    <w:rsid w:val="007B215B"/>
    <w:rsid w:val="007C7A42"/>
    <w:rsid w:val="007D2335"/>
    <w:rsid w:val="007E046F"/>
    <w:rsid w:val="007F0FBF"/>
    <w:rsid w:val="00816471"/>
    <w:rsid w:val="008407DC"/>
    <w:rsid w:val="00843C11"/>
    <w:rsid w:val="00845152"/>
    <w:rsid w:val="008468D1"/>
    <w:rsid w:val="0087433F"/>
    <w:rsid w:val="00880DAA"/>
    <w:rsid w:val="00884AB5"/>
    <w:rsid w:val="0089404C"/>
    <w:rsid w:val="008952F0"/>
    <w:rsid w:val="00896AF1"/>
    <w:rsid w:val="00897F2F"/>
    <w:rsid w:val="008B0A79"/>
    <w:rsid w:val="008B484E"/>
    <w:rsid w:val="008B5205"/>
    <w:rsid w:val="008C3690"/>
    <w:rsid w:val="008C4FA4"/>
    <w:rsid w:val="008C56F3"/>
    <w:rsid w:val="008D1B0A"/>
    <w:rsid w:val="008D399A"/>
    <w:rsid w:val="008E7A73"/>
    <w:rsid w:val="0090796D"/>
    <w:rsid w:val="0091170E"/>
    <w:rsid w:val="00912D64"/>
    <w:rsid w:val="009131E7"/>
    <w:rsid w:val="00913D4A"/>
    <w:rsid w:val="00922D3C"/>
    <w:rsid w:val="009245C4"/>
    <w:rsid w:val="009467E6"/>
    <w:rsid w:val="00947132"/>
    <w:rsid w:val="009712A3"/>
    <w:rsid w:val="00975067"/>
    <w:rsid w:val="0098169B"/>
    <w:rsid w:val="0099531F"/>
    <w:rsid w:val="009A6031"/>
    <w:rsid w:val="009A6E5D"/>
    <w:rsid w:val="009B0714"/>
    <w:rsid w:val="009B7121"/>
    <w:rsid w:val="009C16D2"/>
    <w:rsid w:val="009C340D"/>
    <w:rsid w:val="009C57C7"/>
    <w:rsid w:val="009C7F4F"/>
    <w:rsid w:val="009D085E"/>
    <w:rsid w:val="009D144E"/>
    <w:rsid w:val="009D47E5"/>
    <w:rsid w:val="009E4D2C"/>
    <w:rsid w:val="009E538B"/>
    <w:rsid w:val="009E6713"/>
    <w:rsid w:val="009F601E"/>
    <w:rsid w:val="00A00A4E"/>
    <w:rsid w:val="00A05CE3"/>
    <w:rsid w:val="00A065CE"/>
    <w:rsid w:val="00A06BED"/>
    <w:rsid w:val="00A06D20"/>
    <w:rsid w:val="00A17646"/>
    <w:rsid w:val="00A22762"/>
    <w:rsid w:val="00A328EC"/>
    <w:rsid w:val="00A37097"/>
    <w:rsid w:val="00A42AE7"/>
    <w:rsid w:val="00A45B49"/>
    <w:rsid w:val="00A46B80"/>
    <w:rsid w:val="00A5121A"/>
    <w:rsid w:val="00A57DC7"/>
    <w:rsid w:val="00A67846"/>
    <w:rsid w:val="00A7348B"/>
    <w:rsid w:val="00A74013"/>
    <w:rsid w:val="00A76063"/>
    <w:rsid w:val="00A91E42"/>
    <w:rsid w:val="00AB56C3"/>
    <w:rsid w:val="00AC13C7"/>
    <w:rsid w:val="00B11272"/>
    <w:rsid w:val="00B1190E"/>
    <w:rsid w:val="00B126DD"/>
    <w:rsid w:val="00B30E0F"/>
    <w:rsid w:val="00B3531E"/>
    <w:rsid w:val="00B35A23"/>
    <w:rsid w:val="00B36F33"/>
    <w:rsid w:val="00B413C8"/>
    <w:rsid w:val="00B414DF"/>
    <w:rsid w:val="00B52E16"/>
    <w:rsid w:val="00B6122F"/>
    <w:rsid w:val="00B61DD4"/>
    <w:rsid w:val="00B67940"/>
    <w:rsid w:val="00B73CAB"/>
    <w:rsid w:val="00B7430F"/>
    <w:rsid w:val="00B81BF4"/>
    <w:rsid w:val="00B97BF9"/>
    <w:rsid w:val="00BA4EFA"/>
    <w:rsid w:val="00BB36BE"/>
    <w:rsid w:val="00BB485C"/>
    <w:rsid w:val="00BC14C3"/>
    <w:rsid w:val="00BC1D4F"/>
    <w:rsid w:val="00BC2615"/>
    <w:rsid w:val="00BC64C0"/>
    <w:rsid w:val="00BC6866"/>
    <w:rsid w:val="00BD2F69"/>
    <w:rsid w:val="00BE030E"/>
    <w:rsid w:val="00BE5C15"/>
    <w:rsid w:val="00C00014"/>
    <w:rsid w:val="00C0062A"/>
    <w:rsid w:val="00C00C20"/>
    <w:rsid w:val="00C0518D"/>
    <w:rsid w:val="00C119C7"/>
    <w:rsid w:val="00C240BE"/>
    <w:rsid w:val="00C25851"/>
    <w:rsid w:val="00C25875"/>
    <w:rsid w:val="00C26B86"/>
    <w:rsid w:val="00C318B4"/>
    <w:rsid w:val="00C42371"/>
    <w:rsid w:val="00C46B7A"/>
    <w:rsid w:val="00C522C3"/>
    <w:rsid w:val="00C53F92"/>
    <w:rsid w:val="00C546C4"/>
    <w:rsid w:val="00C734E2"/>
    <w:rsid w:val="00C838B2"/>
    <w:rsid w:val="00C83EB3"/>
    <w:rsid w:val="00C85ECC"/>
    <w:rsid w:val="00C86FD0"/>
    <w:rsid w:val="00C93849"/>
    <w:rsid w:val="00CA0540"/>
    <w:rsid w:val="00CA76C0"/>
    <w:rsid w:val="00CB0CB3"/>
    <w:rsid w:val="00CD006F"/>
    <w:rsid w:val="00CD759C"/>
    <w:rsid w:val="00CE6D0B"/>
    <w:rsid w:val="00CE6D6C"/>
    <w:rsid w:val="00CF3298"/>
    <w:rsid w:val="00CF4E7E"/>
    <w:rsid w:val="00D029BD"/>
    <w:rsid w:val="00D060E2"/>
    <w:rsid w:val="00D14DAF"/>
    <w:rsid w:val="00D43F5D"/>
    <w:rsid w:val="00D5749E"/>
    <w:rsid w:val="00D66BDA"/>
    <w:rsid w:val="00D768FF"/>
    <w:rsid w:val="00D80396"/>
    <w:rsid w:val="00D82ADE"/>
    <w:rsid w:val="00D87168"/>
    <w:rsid w:val="00D87B56"/>
    <w:rsid w:val="00D93351"/>
    <w:rsid w:val="00DC79A2"/>
    <w:rsid w:val="00DC7A5E"/>
    <w:rsid w:val="00E01A3B"/>
    <w:rsid w:val="00E048D7"/>
    <w:rsid w:val="00E06D4F"/>
    <w:rsid w:val="00E07705"/>
    <w:rsid w:val="00E2607D"/>
    <w:rsid w:val="00E35006"/>
    <w:rsid w:val="00E40209"/>
    <w:rsid w:val="00E424AD"/>
    <w:rsid w:val="00E42F53"/>
    <w:rsid w:val="00E43CED"/>
    <w:rsid w:val="00E4605C"/>
    <w:rsid w:val="00E53253"/>
    <w:rsid w:val="00E60783"/>
    <w:rsid w:val="00E60CF0"/>
    <w:rsid w:val="00E670F2"/>
    <w:rsid w:val="00E67BDD"/>
    <w:rsid w:val="00E71B3F"/>
    <w:rsid w:val="00E836EE"/>
    <w:rsid w:val="00E9626B"/>
    <w:rsid w:val="00EA2C16"/>
    <w:rsid w:val="00EA5E43"/>
    <w:rsid w:val="00EC0C6E"/>
    <w:rsid w:val="00EC6C1B"/>
    <w:rsid w:val="00EC775D"/>
    <w:rsid w:val="00EC78AD"/>
    <w:rsid w:val="00ED0A4A"/>
    <w:rsid w:val="00ED6645"/>
    <w:rsid w:val="00EE08BD"/>
    <w:rsid w:val="00EF674B"/>
    <w:rsid w:val="00F01592"/>
    <w:rsid w:val="00F01DBB"/>
    <w:rsid w:val="00F0735E"/>
    <w:rsid w:val="00F10E07"/>
    <w:rsid w:val="00F17142"/>
    <w:rsid w:val="00F35EA2"/>
    <w:rsid w:val="00F5650F"/>
    <w:rsid w:val="00F82452"/>
    <w:rsid w:val="00F8404A"/>
    <w:rsid w:val="00F91797"/>
    <w:rsid w:val="00F9742F"/>
    <w:rsid w:val="00FA1178"/>
    <w:rsid w:val="00FA199A"/>
    <w:rsid w:val="00FA22C3"/>
    <w:rsid w:val="00FA7C95"/>
    <w:rsid w:val="00FB2F97"/>
    <w:rsid w:val="00FD0088"/>
    <w:rsid w:val="00FD069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E874"/>
  <w15:chartTrackingRefBased/>
  <w15:docId w15:val="{4022589C-59A7-4F05-AD15-45F94CBD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C73"/>
  </w:style>
  <w:style w:type="paragraph" w:styleId="3">
    <w:name w:val="heading 3"/>
    <w:basedOn w:val="a"/>
    <w:link w:val="30"/>
    <w:uiPriority w:val="9"/>
    <w:qFormat/>
    <w:rsid w:val="00E0770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4">
    <w:name w:val="heading 4"/>
    <w:basedOn w:val="a"/>
    <w:next w:val="a"/>
    <w:link w:val="40"/>
    <w:uiPriority w:val="9"/>
    <w:semiHidden/>
    <w:unhideWhenUsed/>
    <w:qFormat/>
    <w:rsid w:val="009E4D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304085"/>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a3">
    <w:name w:val="Normal (Web)"/>
    <w:basedOn w:val="a"/>
    <w:uiPriority w:val="99"/>
    <w:unhideWhenUsed/>
    <w:rsid w:val="00304085"/>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text-token-text-primary">
    <w:name w:val="text-token-text-primary"/>
    <w:basedOn w:val="a0"/>
    <w:rsid w:val="00304085"/>
  </w:style>
  <w:style w:type="table" w:styleId="a4">
    <w:name w:val="Table Grid"/>
    <w:basedOn w:val="a1"/>
    <w:uiPriority w:val="59"/>
    <w:rsid w:val="0090796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96AF1"/>
    <w:pPr>
      <w:ind w:left="720"/>
      <w:contextualSpacing/>
    </w:pPr>
  </w:style>
  <w:style w:type="paragraph" w:styleId="a6">
    <w:name w:val="Balloon Text"/>
    <w:basedOn w:val="a"/>
    <w:link w:val="a7"/>
    <w:uiPriority w:val="99"/>
    <w:semiHidden/>
    <w:unhideWhenUsed/>
    <w:rsid w:val="00CE6D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6D6C"/>
    <w:rPr>
      <w:rFonts w:ascii="Segoe UI" w:hAnsi="Segoe UI" w:cs="Segoe UI"/>
      <w:sz w:val="18"/>
      <w:szCs w:val="18"/>
    </w:rPr>
  </w:style>
  <w:style w:type="character" w:styleId="a8">
    <w:name w:val="annotation reference"/>
    <w:basedOn w:val="a0"/>
    <w:uiPriority w:val="99"/>
    <w:semiHidden/>
    <w:unhideWhenUsed/>
    <w:rsid w:val="00735C82"/>
    <w:rPr>
      <w:sz w:val="16"/>
      <w:szCs w:val="16"/>
    </w:rPr>
  </w:style>
  <w:style w:type="paragraph" w:styleId="a9">
    <w:name w:val="annotation text"/>
    <w:basedOn w:val="a"/>
    <w:link w:val="aa"/>
    <w:uiPriority w:val="99"/>
    <w:semiHidden/>
    <w:unhideWhenUsed/>
    <w:rsid w:val="00735C82"/>
    <w:pPr>
      <w:spacing w:line="240" w:lineRule="auto"/>
    </w:pPr>
    <w:rPr>
      <w:sz w:val="20"/>
      <w:szCs w:val="20"/>
    </w:rPr>
  </w:style>
  <w:style w:type="character" w:customStyle="1" w:styleId="aa">
    <w:name w:val="Текст примечания Знак"/>
    <w:basedOn w:val="a0"/>
    <w:link w:val="a9"/>
    <w:uiPriority w:val="99"/>
    <w:semiHidden/>
    <w:rsid w:val="00735C82"/>
    <w:rPr>
      <w:sz w:val="20"/>
      <w:szCs w:val="20"/>
    </w:rPr>
  </w:style>
  <w:style w:type="paragraph" w:styleId="ab">
    <w:name w:val="annotation subject"/>
    <w:basedOn w:val="a9"/>
    <w:next w:val="a9"/>
    <w:link w:val="ac"/>
    <w:uiPriority w:val="99"/>
    <w:semiHidden/>
    <w:unhideWhenUsed/>
    <w:rsid w:val="00735C82"/>
    <w:rPr>
      <w:b/>
      <w:bCs/>
    </w:rPr>
  </w:style>
  <w:style w:type="character" w:customStyle="1" w:styleId="ac">
    <w:name w:val="Тема примечания Знак"/>
    <w:basedOn w:val="aa"/>
    <w:link w:val="ab"/>
    <w:uiPriority w:val="99"/>
    <w:semiHidden/>
    <w:rsid w:val="00735C82"/>
    <w:rPr>
      <w:b/>
      <w:bCs/>
      <w:sz w:val="20"/>
      <w:szCs w:val="20"/>
    </w:rPr>
  </w:style>
  <w:style w:type="character" w:styleId="ad">
    <w:name w:val="Strong"/>
    <w:basedOn w:val="a0"/>
    <w:uiPriority w:val="22"/>
    <w:qFormat/>
    <w:rsid w:val="00735C82"/>
    <w:rPr>
      <w:b/>
      <w:bCs/>
    </w:rPr>
  </w:style>
  <w:style w:type="character" w:customStyle="1" w:styleId="30">
    <w:name w:val="Заголовок 3 Знак"/>
    <w:basedOn w:val="a0"/>
    <w:link w:val="3"/>
    <w:uiPriority w:val="9"/>
    <w:rsid w:val="00E07705"/>
    <w:rPr>
      <w:rFonts w:ascii="Times New Roman" w:eastAsia="Times New Roman" w:hAnsi="Times New Roman" w:cs="Times New Roman"/>
      <w:b/>
      <w:bCs/>
      <w:sz w:val="27"/>
      <w:szCs w:val="27"/>
      <w:lang w:val="en-US"/>
    </w:rPr>
  </w:style>
  <w:style w:type="character" w:customStyle="1" w:styleId="40">
    <w:name w:val="Заголовок 4 Знак"/>
    <w:basedOn w:val="a0"/>
    <w:link w:val="4"/>
    <w:uiPriority w:val="9"/>
    <w:semiHidden/>
    <w:rsid w:val="009E4D2C"/>
    <w:rPr>
      <w:rFonts w:asciiTheme="majorHAnsi" w:eastAsiaTheme="majorEastAsia" w:hAnsiTheme="majorHAnsi" w:cstheme="majorBidi"/>
      <w:i/>
      <w:iCs/>
      <w:color w:val="2E74B5" w:themeColor="accent1" w:themeShade="BF"/>
    </w:rPr>
  </w:style>
  <w:style w:type="paragraph" w:styleId="ae">
    <w:name w:val="Revision"/>
    <w:hidden/>
    <w:uiPriority w:val="99"/>
    <w:semiHidden/>
    <w:rsid w:val="009C7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5584">
      <w:bodyDiv w:val="1"/>
      <w:marLeft w:val="0"/>
      <w:marRight w:val="0"/>
      <w:marTop w:val="0"/>
      <w:marBottom w:val="0"/>
      <w:divBdr>
        <w:top w:val="none" w:sz="0" w:space="0" w:color="auto"/>
        <w:left w:val="none" w:sz="0" w:space="0" w:color="auto"/>
        <w:bottom w:val="none" w:sz="0" w:space="0" w:color="auto"/>
        <w:right w:val="none" w:sz="0" w:space="0" w:color="auto"/>
      </w:divBdr>
    </w:div>
    <w:div w:id="93747869">
      <w:bodyDiv w:val="1"/>
      <w:marLeft w:val="0"/>
      <w:marRight w:val="0"/>
      <w:marTop w:val="0"/>
      <w:marBottom w:val="0"/>
      <w:divBdr>
        <w:top w:val="none" w:sz="0" w:space="0" w:color="auto"/>
        <w:left w:val="none" w:sz="0" w:space="0" w:color="auto"/>
        <w:bottom w:val="none" w:sz="0" w:space="0" w:color="auto"/>
        <w:right w:val="none" w:sz="0" w:space="0" w:color="auto"/>
      </w:divBdr>
    </w:div>
    <w:div w:id="124584850">
      <w:bodyDiv w:val="1"/>
      <w:marLeft w:val="0"/>
      <w:marRight w:val="0"/>
      <w:marTop w:val="0"/>
      <w:marBottom w:val="0"/>
      <w:divBdr>
        <w:top w:val="none" w:sz="0" w:space="0" w:color="auto"/>
        <w:left w:val="none" w:sz="0" w:space="0" w:color="auto"/>
        <w:bottom w:val="none" w:sz="0" w:space="0" w:color="auto"/>
        <w:right w:val="none" w:sz="0" w:space="0" w:color="auto"/>
      </w:divBdr>
    </w:div>
    <w:div w:id="129174427">
      <w:bodyDiv w:val="1"/>
      <w:marLeft w:val="0"/>
      <w:marRight w:val="0"/>
      <w:marTop w:val="0"/>
      <w:marBottom w:val="0"/>
      <w:divBdr>
        <w:top w:val="none" w:sz="0" w:space="0" w:color="auto"/>
        <w:left w:val="none" w:sz="0" w:space="0" w:color="auto"/>
        <w:bottom w:val="none" w:sz="0" w:space="0" w:color="auto"/>
        <w:right w:val="none" w:sz="0" w:space="0" w:color="auto"/>
      </w:divBdr>
    </w:div>
    <w:div w:id="151142569">
      <w:bodyDiv w:val="1"/>
      <w:marLeft w:val="0"/>
      <w:marRight w:val="0"/>
      <w:marTop w:val="0"/>
      <w:marBottom w:val="0"/>
      <w:divBdr>
        <w:top w:val="none" w:sz="0" w:space="0" w:color="auto"/>
        <w:left w:val="none" w:sz="0" w:space="0" w:color="auto"/>
        <w:bottom w:val="none" w:sz="0" w:space="0" w:color="auto"/>
        <w:right w:val="none" w:sz="0" w:space="0" w:color="auto"/>
      </w:divBdr>
    </w:div>
    <w:div w:id="248976245">
      <w:bodyDiv w:val="1"/>
      <w:marLeft w:val="0"/>
      <w:marRight w:val="0"/>
      <w:marTop w:val="0"/>
      <w:marBottom w:val="0"/>
      <w:divBdr>
        <w:top w:val="none" w:sz="0" w:space="0" w:color="auto"/>
        <w:left w:val="none" w:sz="0" w:space="0" w:color="auto"/>
        <w:bottom w:val="none" w:sz="0" w:space="0" w:color="auto"/>
        <w:right w:val="none" w:sz="0" w:space="0" w:color="auto"/>
      </w:divBdr>
    </w:div>
    <w:div w:id="312179191">
      <w:bodyDiv w:val="1"/>
      <w:marLeft w:val="0"/>
      <w:marRight w:val="0"/>
      <w:marTop w:val="0"/>
      <w:marBottom w:val="0"/>
      <w:divBdr>
        <w:top w:val="none" w:sz="0" w:space="0" w:color="auto"/>
        <w:left w:val="none" w:sz="0" w:space="0" w:color="auto"/>
        <w:bottom w:val="none" w:sz="0" w:space="0" w:color="auto"/>
        <w:right w:val="none" w:sz="0" w:space="0" w:color="auto"/>
      </w:divBdr>
    </w:div>
    <w:div w:id="467745042">
      <w:bodyDiv w:val="1"/>
      <w:marLeft w:val="0"/>
      <w:marRight w:val="0"/>
      <w:marTop w:val="0"/>
      <w:marBottom w:val="0"/>
      <w:divBdr>
        <w:top w:val="none" w:sz="0" w:space="0" w:color="auto"/>
        <w:left w:val="none" w:sz="0" w:space="0" w:color="auto"/>
        <w:bottom w:val="none" w:sz="0" w:space="0" w:color="auto"/>
        <w:right w:val="none" w:sz="0" w:space="0" w:color="auto"/>
      </w:divBdr>
      <w:divsChild>
        <w:div w:id="659232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54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282674">
      <w:bodyDiv w:val="1"/>
      <w:marLeft w:val="0"/>
      <w:marRight w:val="0"/>
      <w:marTop w:val="0"/>
      <w:marBottom w:val="0"/>
      <w:divBdr>
        <w:top w:val="none" w:sz="0" w:space="0" w:color="auto"/>
        <w:left w:val="none" w:sz="0" w:space="0" w:color="auto"/>
        <w:bottom w:val="none" w:sz="0" w:space="0" w:color="auto"/>
        <w:right w:val="none" w:sz="0" w:space="0" w:color="auto"/>
      </w:divBdr>
    </w:div>
    <w:div w:id="511342520">
      <w:bodyDiv w:val="1"/>
      <w:marLeft w:val="0"/>
      <w:marRight w:val="0"/>
      <w:marTop w:val="0"/>
      <w:marBottom w:val="0"/>
      <w:divBdr>
        <w:top w:val="none" w:sz="0" w:space="0" w:color="auto"/>
        <w:left w:val="none" w:sz="0" w:space="0" w:color="auto"/>
        <w:bottom w:val="none" w:sz="0" w:space="0" w:color="auto"/>
        <w:right w:val="none" w:sz="0" w:space="0" w:color="auto"/>
      </w:divBdr>
    </w:div>
    <w:div w:id="570427343">
      <w:bodyDiv w:val="1"/>
      <w:marLeft w:val="0"/>
      <w:marRight w:val="0"/>
      <w:marTop w:val="0"/>
      <w:marBottom w:val="0"/>
      <w:divBdr>
        <w:top w:val="none" w:sz="0" w:space="0" w:color="auto"/>
        <w:left w:val="none" w:sz="0" w:space="0" w:color="auto"/>
        <w:bottom w:val="none" w:sz="0" w:space="0" w:color="auto"/>
        <w:right w:val="none" w:sz="0" w:space="0" w:color="auto"/>
      </w:divBdr>
    </w:div>
    <w:div w:id="575436610">
      <w:bodyDiv w:val="1"/>
      <w:marLeft w:val="0"/>
      <w:marRight w:val="0"/>
      <w:marTop w:val="0"/>
      <w:marBottom w:val="0"/>
      <w:divBdr>
        <w:top w:val="none" w:sz="0" w:space="0" w:color="auto"/>
        <w:left w:val="none" w:sz="0" w:space="0" w:color="auto"/>
        <w:bottom w:val="none" w:sz="0" w:space="0" w:color="auto"/>
        <w:right w:val="none" w:sz="0" w:space="0" w:color="auto"/>
      </w:divBdr>
    </w:div>
    <w:div w:id="734858148">
      <w:bodyDiv w:val="1"/>
      <w:marLeft w:val="0"/>
      <w:marRight w:val="0"/>
      <w:marTop w:val="0"/>
      <w:marBottom w:val="0"/>
      <w:divBdr>
        <w:top w:val="none" w:sz="0" w:space="0" w:color="auto"/>
        <w:left w:val="none" w:sz="0" w:space="0" w:color="auto"/>
        <w:bottom w:val="none" w:sz="0" w:space="0" w:color="auto"/>
        <w:right w:val="none" w:sz="0" w:space="0" w:color="auto"/>
      </w:divBdr>
    </w:div>
    <w:div w:id="763651819">
      <w:bodyDiv w:val="1"/>
      <w:marLeft w:val="0"/>
      <w:marRight w:val="0"/>
      <w:marTop w:val="0"/>
      <w:marBottom w:val="0"/>
      <w:divBdr>
        <w:top w:val="none" w:sz="0" w:space="0" w:color="auto"/>
        <w:left w:val="none" w:sz="0" w:space="0" w:color="auto"/>
        <w:bottom w:val="none" w:sz="0" w:space="0" w:color="auto"/>
        <w:right w:val="none" w:sz="0" w:space="0" w:color="auto"/>
      </w:divBdr>
    </w:div>
    <w:div w:id="939335307">
      <w:bodyDiv w:val="1"/>
      <w:marLeft w:val="0"/>
      <w:marRight w:val="0"/>
      <w:marTop w:val="0"/>
      <w:marBottom w:val="0"/>
      <w:divBdr>
        <w:top w:val="none" w:sz="0" w:space="0" w:color="auto"/>
        <w:left w:val="none" w:sz="0" w:space="0" w:color="auto"/>
        <w:bottom w:val="none" w:sz="0" w:space="0" w:color="auto"/>
        <w:right w:val="none" w:sz="0" w:space="0" w:color="auto"/>
      </w:divBdr>
    </w:div>
    <w:div w:id="992877614">
      <w:bodyDiv w:val="1"/>
      <w:marLeft w:val="0"/>
      <w:marRight w:val="0"/>
      <w:marTop w:val="0"/>
      <w:marBottom w:val="0"/>
      <w:divBdr>
        <w:top w:val="none" w:sz="0" w:space="0" w:color="auto"/>
        <w:left w:val="none" w:sz="0" w:space="0" w:color="auto"/>
        <w:bottom w:val="none" w:sz="0" w:space="0" w:color="auto"/>
        <w:right w:val="none" w:sz="0" w:space="0" w:color="auto"/>
      </w:divBdr>
    </w:div>
    <w:div w:id="1012420027">
      <w:bodyDiv w:val="1"/>
      <w:marLeft w:val="0"/>
      <w:marRight w:val="0"/>
      <w:marTop w:val="0"/>
      <w:marBottom w:val="0"/>
      <w:divBdr>
        <w:top w:val="none" w:sz="0" w:space="0" w:color="auto"/>
        <w:left w:val="none" w:sz="0" w:space="0" w:color="auto"/>
        <w:bottom w:val="none" w:sz="0" w:space="0" w:color="auto"/>
        <w:right w:val="none" w:sz="0" w:space="0" w:color="auto"/>
      </w:divBdr>
    </w:div>
    <w:div w:id="1012797757">
      <w:bodyDiv w:val="1"/>
      <w:marLeft w:val="0"/>
      <w:marRight w:val="0"/>
      <w:marTop w:val="0"/>
      <w:marBottom w:val="0"/>
      <w:divBdr>
        <w:top w:val="none" w:sz="0" w:space="0" w:color="auto"/>
        <w:left w:val="none" w:sz="0" w:space="0" w:color="auto"/>
        <w:bottom w:val="none" w:sz="0" w:space="0" w:color="auto"/>
        <w:right w:val="none" w:sz="0" w:space="0" w:color="auto"/>
      </w:divBdr>
      <w:divsChild>
        <w:div w:id="608976141">
          <w:marLeft w:val="0"/>
          <w:marRight w:val="0"/>
          <w:marTop w:val="0"/>
          <w:marBottom w:val="0"/>
          <w:divBdr>
            <w:top w:val="none" w:sz="0" w:space="0" w:color="auto"/>
            <w:left w:val="none" w:sz="0" w:space="0" w:color="auto"/>
            <w:bottom w:val="none" w:sz="0" w:space="0" w:color="auto"/>
            <w:right w:val="none" w:sz="0" w:space="0" w:color="auto"/>
          </w:divBdr>
          <w:divsChild>
            <w:div w:id="76943782">
              <w:marLeft w:val="0"/>
              <w:marRight w:val="0"/>
              <w:marTop w:val="0"/>
              <w:marBottom w:val="0"/>
              <w:divBdr>
                <w:top w:val="none" w:sz="0" w:space="0" w:color="auto"/>
                <w:left w:val="none" w:sz="0" w:space="0" w:color="auto"/>
                <w:bottom w:val="none" w:sz="0" w:space="0" w:color="auto"/>
                <w:right w:val="none" w:sz="0" w:space="0" w:color="auto"/>
              </w:divBdr>
              <w:divsChild>
                <w:div w:id="724255932">
                  <w:marLeft w:val="0"/>
                  <w:marRight w:val="0"/>
                  <w:marTop w:val="0"/>
                  <w:marBottom w:val="0"/>
                  <w:divBdr>
                    <w:top w:val="none" w:sz="0" w:space="0" w:color="auto"/>
                    <w:left w:val="none" w:sz="0" w:space="0" w:color="auto"/>
                    <w:bottom w:val="none" w:sz="0" w:space="0" w:color="auto"/>
                    <w:right w:val="none" w:sz="0" w:space="0" w:color="auto"/>
                  </w:divBdr>
                  <w:divsChild>
                    <w:div w:id="1247180846">
                      <w:marLeft w:val="0"/>
                      <w:marRight w:val="0"/>
                      <w:marTop w:val="0"/>
                      <w:marBottom w:val="0"/>
                      <w:divBdr>
                        <w:top w:val="none" w:sz="0" w:space="0" w:color="auto"/>
                        <w:left w:val="none" w:sz="0" w:space="0" w:color="auto"/>
                        <w:bottom w:val="none" w:sz="0" w:space="0" w:color="auto"/>
                        <w:right w:val="none" w:sz="0" w:space="0" w:color="auto"/>
                      </w:divBdr>
                      <w:divsChild>
                        <w:div w:id="706950393">
                          <w:marLeft w:val="0"/>
                          <w:marRight w:val="0"/>
                          <w:marTop w:val="0"/>
                          <w:marBottom w:val="0"/>
                          <w:divBdr>
                            <w:top w:val="none" w:sz="0" w:space="0" w:color="auto"/>
                            <w:left w:val="none" w:sz="0" w:space="0" w:color="auto"/>
                            <w:bottom w:val="none" w:sz="0" w:space="0" w:color="auto"/>
                            <w:right w:val="none" w:sz="0" w:space="0" w:color="auto"/>
                          </w:divBdr>
                          <w:divsChild>
                            <w:div w:id="579603514">
                              <w:marLeft w:val="0"/>
                              <w:marRight w:val="0"/>
                              <w:marTop w:val="0"/>
                              <w:marBottom w:val="0"/>
                              <w:divBdr>
                                <w:top w:val="none" w:sz="0" w:space="0" w:color="auto"/>
                                <w:left w:val="none" w:sz="0" w:space="0" w:color="auto"/>
                                <w:bottom w:val="none" w:sz="0" w:space="0" w:color="auto"/>
                                <w:right w:val="none" w:sz="0" w:space="0" w:color="auto"/>
                              </w:divBdr>
                              <w:divsChild>
                                <w:div w:id="1563101699">
                                  <w:marLeft w:val="0"/>
                                  <w:marRight w:val="0"/>
                                  <w:marTop w:val="0"/>
                                  <w:marBottom w:val="0"/>
                                  <w:divBdr>
                                    <w:top w:val="none" w:sz="0" w:space="0" w:color="auto"/>
                                    <w:left w:val="none" w:sz="0" w:space="0" w:color="auto"/>
                                    <w:bottom w:val="none" w:sz="0" w:space="0" w:color="auto"/>
                                    <w:right w:val="none" w:sz="0" w:space="0" w:color="auto"/>
                                  </w:divBdr>
                                  <w:divsChild>
                                    <w:div w:id="1327173425">
                                      <w:marLeft w:val="0"/>
                                      <w:marRight w:val="0"/>
                                      <w:marTop w:val="0"/>
                                      <w:marBottom w:val="0"/>
                                      <w:divBdr>
                                        <w:top w:val="none" w:sz="0" w:space="0" w:color="auto"/>
                                        <w:left w:val="none" w:sz="0" w:space="0" w:color="auto"/>
                                        <w:bottom w:val="none" w:sz="0" w:space="0" w:color="auto"/>
                                        <w:right w:val="none" w:sz="0" w:space="0" w:color="auto"/>
                                      </w:divBdr>
                                      <w:divsChild>
                                        <w:div w:id="634260529">
                                          <w:marLeft w:val="0"/>
                                          <w:marRight w:val="0"/>
                                          <w:marTop w:val="0"/>
                                          <w:marBottom w:val="0"/>
                                          <w:divBdr>
                                            <w:top w:val="none" w:sz="0" w:space="0" w:color="auto"/>
                                            <w:left w:val="none" w:sz="0" w:space="0" w:color="auto"/>
                                            <w:bottom w:val="none" w:sz="0" w:space="0" w:color="auto"/>
                                            <w:right w:val="none" w:sz="0" w:space="0" w:color="auto"/>
                                          </w:divBdr>
                                          <w:divsChild>
                                            <w:div w:id="17150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676337">
          <w:marLeft w:val="0"/>
          <w:marRight w:val="0"/>
          <w:marTop w:val="0"/>
          <w:marBottom w:val="0"/>
          <w:divBdr>
            <w:top w:val="none" w:sz="0" w:space="0" w:color="auto"/>
            <w:left w:val="none" w:sz="0" w:space="0" w:color="auto"/>
            <w:bottom w:val="none" w:sz="0" w:space="0" w:color="auto"/>
            <w:right w:val="none" w:sz="0" w:space="0" w:color="auto"/>
          </w:divBdr>
          <w:divsChild>
            <w:div w:id="1405638509">
              <w:marLeft w:val="0"/>
              <w:marRight w:val="0"/>
              <w:marTop w:val="0"/>
              <w:marBottom w:val="0"/>
              <w:divBdr>
                <w:top w:val="none" w:sz="0" w:space="0" w:color="auto"/>
                <w:left w:val="none" w:sz="0" w:space="0" w:color="auto"/>
                <w:bottom w:val="none" w:sz="0" w:space="0" w:color="auto"/>
                <w:right w:val="none" w:sz="0" w:space="0" w:color="auto"/>
              </w:divBdr>
              <w:divsChild>
                <w:div w:id="1496725657">
                  <w:marLeft w:val="0"/>
                  <w:marRight w:val="0"/>
                  <w:marTop w:val="0"/>
                  <w:marBottom w:val="0"/>
                  <w:divBdr>
                    <w:top w:val="none" w:sz="0" w:space="0" w:color="auto"/>
                    <w:left w:val="none" w:sz="0" w:space="0" w:color="auto"/>
                    <w:bottom w:val="none" w:sz="0" w:space="0" w:color="auto"/>
                    <w:right w:val="none" w:sz="0" w:space="0" w:color="auto"/>
                  </w:divBdr>
                  <w:divsChild>
                    <w:div w:id="2107773782">
                      <w:marLeft w:val="0"/>
                      <w:marRight w:val="0"/>
                      <w:marTop w:val="0"/>
                      <w:marBottom w:val="0"/>
                      <w:divBdr>
                        <w:top w:val="none" w:sz="0" w:space="0" w:color="auto"/>
                        <w:left w:val="none" w:sz="0" w:space="0" w:color="auto"/>
                        <w:bottom w:val="none" w:sz="0" w:space="0" w:color="auto"/>
                        <w:right w:val="none" w:sz="0" w:space="0" w:color="auto"/>
                      </w:divBdr>
                      <w:divsChild>
                        <w:div w:id="185488356">
                          <w:marLeft w:val="0"/>
                          <w:marRight w:val="0"/>
                          <w:marTop w:val="0"/>
                          <w:marBottom w:val="0"/>
                          <w:divBdr>
                            <w:top w:val="none" w:sz="0" w:space="0" w:color="auto"/>
                            <w:left w:val="none" w:sz="0" w:space="0" w:color="auto"/>
                            <w:bottom w:val="none" w:sz="0" w:space="0" w:color="auto"/>
                            <w:right w:val="none" w:sz="0" w:space="0" w:color="auto"/>
                          </w:divBdr>
                          <w:divsChild>
                            <w:div w:id="1166245583">
                              <w:marLeft w:val="0"/>
                              <w:marRight w:val="0"/>
                              <w:marTop w:val="0"/>
                              <w:marBottom w:val="0"/>
                              <w:divBdr>
                                <w:top w:val="none" w:sz="0" w:space="0" w:color="auto"/>
                                <w:left w:val="none" w:sz="0" w:space="0" w:color="auto"/>
                                <w:bottom w:val="none" w:sz="0" w:space="0" w:color="auto"/>
                                <w:right w:val="none" w:sz="0" w:space="0" w:color="auto"/>
                              </w:divBdr>
                              <w:divsChild>
                                <w:div w:id="1675915350">
                                  <w:marLeft w:val="0"/>
                                  <w:marRight w:val="0"/>
                                  <w:marTop w:val="0"/>
                                  <w:marBottom w:val="0"/>
                                  <w:divBdr>
                                    <w:top w:val="none" w:sz="0" w:space="0" w:color="auto"/>
                                    <w:left w:val="none" w:sz="0" w:space="0" w:color="auto"/>
                                    <w:bottom w:val="none" w:sz="0" w:space="0" w:color="auto"/>
                                    <w:right w:val="none" w:sz="0" w:space="0" w:color="auto"/>
                                  </w:divBdr>
                                  <w:divsChild>
                                    <w:div w:id="994920903">
                                      <w:marLeft w:val="0"/>
                                      <w:marRight w:val="0"/>
                                      <w:marTop w:val="0"/>
                                      <w:marBottom w:val="0"/>
                                      <w:divBdr>
                                        <w:top w:val="none" w:sz="0" w:space="0" w:color="auto"/>
                                        <w:left w:val="none" w:sz="0" w:space="0" w:color="auto"/>
                                        <w:bottom w:val="none" w:sz="0" w:space="0" w:color="auto"/>
                                        <w:right w:val="none" w:sz="0" w:space="0" w:color="auto"/>
                                      </w:divBdr>
                                      <w:divsChild>
                                        <w:div w:id="109907947">
                                          <w:marLeft w:val="0"/>
                                          <w:marRight w:val="0"/>
                                          <w:marTop w:val="0"/>
                                          <w:marBottom w:val="0"/>
                                          <w:divBdr>
                                            <w:top w:val="none" w:sz="0" w:space="0" w:color="auto"/>
                                            <w:left w:val="none" w:sz="0" w:space="0" w:color="auto"/>
                                            <w:bottom w:val="none" w:sz="0" w:space="0" w:color="auto"/>
                                            <w:right w:val="none" w:sz="0" w:space="0" w:color="auto"/>
                                          </w:divBdr>
                                          <w:divsChild>
                                            <w:div w:id="899365425">
                                              <w:marLeft w:val="0"/>
                                              <w:marRight w:val="0"/>
                                              <w:marTop w:val="0"/>
                                              <w:marBottom w:val="0"/>
                                              <w:divBdr>
                                                <w:top w:val="none" w:sz="0" w:space="0" w:color="auto"/>
                                                <w:left w:val="none" w:sz="0" w:space="0" w:color="auto"/>
                                                <w:bottom w:val="none" w:sz="0" w:space="0" w:color="auto"/>
                                                <w:right w:val="none" w:sz="0" w:space="0" w:color="auto"/>
                                              </w:divBdr>
                                              <w:divsChild>
                                                <w:div w:id="1549880010">
                                                  <w:marLeft w:val="0"/>
                                                  <w:marRight w:val="0"/>
                                                  <w:marTop w:val="0"/>
                                                  <w:marBottom w:val="0"/>
                                                  <w:divBdr>
                                                    <w:top w:val="none" w:sz="0" w:space="0" w:color="auto"/>
                                                    <w:left w:val="none" w:sz="0" w:space="0" w:color="auto"/>
                                                    <w:bottom w:val="none" w:sz="0" w:space="0" w:color="auto"/>
                                                    <w:right w:val="none" w:sz="0" w:space="0" w:color="auto"/>
                                                  </w:divBdr>
                                                  <w:divsChild>
                                                    <w:div w:id="1488595620">
                                                      <w:marLeft w:val="0"/>
                                                      <w:marRight w:val="0"/>
                                                      <w:marTop w:val="0"/>
                                                      <w:marBottom w:val="0"/>
                                                      <w:divBdr>
                                                        <w:top w:val="none" w:sz="0" w:space="0" w:color="auto"/>
                                                        <w:left w:val="none" w:sz="0" w:space="0" w:color="auto"/>
                                                        <w:bottom w:val="none" w:sz="0" w:space="0" w:color="auto"/>
                                                        <w:right w:val="none" w:sz="0" w:space="0" w:color="auto"/>
                                                      </w:divBdr>
                                                      <w:divsChild>
                                                        <w:div w:id="344478968">
                                                          <w:marLeft w:val="0"/>
                                                          <w:marRight w:val="0"/>
                                                          <w:marTop w:val="0"/>
                                                          <w:marBottom w:val="0"/>
                                                          <w:divBdr>
                                                            <w:top w:val="none" w:sz="0" w:space="0" w:color="auto"/>
                                                            <w:left w:val="none" w:sz="0" w:space="0" w:color="auto"/>
                                                            <w:bottom w:val="none" w:sz="0" w:space="0" w:color="auto"/>
                                                            <w:right w:val="none" w:sz="0" w:space="0" w:color="auto"/>
                                                          </w:divBdr>
                                                          <w:divsChild>
                                                            <w:div w:id="536285085">
                                                              <w:marLeft w:val="0"/>
                                                              <w:marRight w:val="0"/>
                                                              <w:marTop w:val="0"/>
                                                              <w:marBottom w:val="0"/>
                                                              <w:divBdr>
                                                                <w:top w:val="none" w:sz="0" w:space="0" w:color="auto"/>
                                                                <w:left w:val="none" w:sz="0" w:space="0" w:color="auto"/>
                                                                <w:bottom w:val="none" w:sz="0" w:space="0" w:color="auto"/>
                                                                <w:right w:val="none" w:sz="0" w:space="0" w:color="auto"/>
                                                              </w:divBdr>
                                                              <w:divsChild>
                                                                <w:div w:id="11697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7418050">
      <w:bodyDiv w:val="1"/>
      <w:marLeft w:val="0"/>
      <w:marRight w:val="0"/>
      <w:marTop w:val="0"/>
      <w:marBottom w:val="0"/>
      <w:divBdr>
        <w:top w:val="none" w:sz="0" w:space="0" w:color="auto"/>
        <w:left w:val="none" w:sz="0" w:space="0" w:color="auto"/>
        <w:bottom w:val="none" w:sz="0" w:space="0" w:color="auto"/>
        <w:right w:val="none" w:sz="0" w:space="0" w:color="auto"/>
      </w:divBdr>
    </w:div>
    <w:div w:id="1202550388">
      <w:bodyDiv w:val="1"/>
      <w:marLeft w:val="0"/>
      <w:marRight w:val="0"/>
      <w:marTop w:val="0"/>
      <w:marBottom w:val="0"/>
      <w:divBdr>
        <w:top w:val="none" w:sz="0" w:space="0" w:color="auto"/>
        <w:left w:val="none" w:sz="0" w:space="0" w:color="auto"/>
        <w:bottom w:val="none" w:sz="0" w:space="0" w:color="auto"/>
        <w:right w:val="none" w:sz="0" w:space="0" w:color="auto"/>
      </w:divBdr>
    </w:div>
    <w:div w:id="1213228908">
      <w:bodyDiv w:val="1"/>
      <w:marLeft w:val="0"/>
      <w:marRight w:val="0"/>
      <w:marTop w:val="0"/>
      <w:marBottom w:val="0"/>
      <w:divBdr>
        <w:top w:val="none" w:sz="0" w:space="0" w:color="auto"/>
        <w:left w:val="none" w:sz="0" w:space="0" w:color="auto"/>
        <w:bottom w:val="none" w:sz="0" w:space="0" w:color="auto"/>
        <w:right w:val="none" w:sz="0" w:space="0" w:color="auto"/>
      </w:divBdr>
    </w:div>
    <w:div w:id="1449471718">
      <w:bodyDiv w:val="1"/>
      <w:marLeft w:val="0"/>
      <w:marRight w:val="0"/>
      <w:marTop w:val="0"/>
      <w:marBottom w:val="0"/>
      <w:divBdr>
        <w:top w:val="none" w:sz="0" w:space="0" w:color="auto"/>
        <w:left w:val="none" w:sz="0" w:space="0" w:color="auto"/>
        <w:bottom w:val="none" w:sz="0" w:space="0" w:color="auto"/>
        <w:right w:val="none" w:sz="0" w:space="0" w:color="auto"/>
      </w:divBdr>
    </w:div>
    <w:div w:id="1496916303">
      <w:bodyDiv w:val="1"/>
      <w:marLeft w:val="0"/>
      <w:marRight w:val="0"/>
      <w:marTop w:val="0"/>
      <w:marBottom w:val="0"/>
      <w:divBdr>
        <w:top w:val="none" w:sz="0" w:space="0" w:color="auto"/>
        <w:left w:val="none" w:sz="0" w:space="0" w:color="auto"/>
        <w:bottom w:val="none" w:sz="0" w:space="0" w:color="auto"/>
        <w:right w:val="none" w:sz="0" w:space="0" w:color="auto"/>
      </w:divBdr>
    </w:div>
    <w:div w:id="1506941989">
      <w:bodyDiv w:val="1"/>
      <w:marLeft w:val="0"/>
      <w:marRight w:val="0"/>
      <w:marTop w:val="0"/>
      <w:marBottom w:val="0"/>
      <w:divBdr>
        <w:top w:val="none" w:sz="0" w:space="0" w:color="auto"/>
        <w:left w:val="none" w:sz="0" w:space="0" w:color="auto"/>
        <w:bottom w:val="none" w:sz="0" w:space="0" w:color="auto"/>
        <w:right w:val="none" w:sz="0" w:space="0" w:color="auto"/>
      </w:divBdr>
    </w:div>
    <w:div w:id="1575580096">
      <w:bodyDiv w:val="1"/>
      <w:marLeft w:val="0"/>
      <w:marRight w:val="0"/>
      <w:marTop w:val="0"/>
      <w:marBottom w:val="0"/>
      <w:divBdr>
        <w:top w:val="none" w:sz="0" w:space="0" w:color="auto"/>
        <w:left w:val="none" w:sz="0" w:space="0" w:color="auto"/>
        <w:bottom w:val="none" w:sz="0" w:space="0" w:color="auto"/>
        <w:right w:val="none" w:sz="0" w:space="0" w:color="auto"/>
      </w:divBdr>
    </w:div>
    <w:div w:id="1593079813">
      <w:bodyDiv w:val="1"/>
      <w:marLeft w:val="0"/>
      <w:marRight w:val="0"/>
      <w:marTop w:val="0"/>
      <w:marBottom w:val="0"/>
      <w:divBdr>
        <w:top w:val="none" w:sz="0" w:space="0" w:color="auto"/>
        <w:left w:val="none" w:sz="0" w:space="0" w:color="auto"/>
        <w:bottom w:val="none" w:sz="0" w:space="0" w:color="auto"/>
        <w:right w:val="none" w:sz="0" w:space="0" w:color="auto"/>
      </w:divBdr>
    </w:div>
    <w:div w:id="1614480166">
      <w:bodyDiv w:val="1"/>
      <w:marLeft w:val="0"/>
      <w:marRight w:val="0"/>
      <w:marTop w:val="0"/>
      <w:marBottom w:val="0"/>
      <w:divBdr>
        <w:top w:val="none" w:sz="0" w:space="0" w:color="auto"/>
        <w:left w:val="none" w:sz="0" w:space="0" w:color="auto"/>
        <w:bottom w:val="none" w:sz="0" w:space="0" w:color="auto"/>
        <w:right w:val="none" w:sz="0" w:space="0" w:color="auto"/>
      </w:divBdr>
    </w:div>
    <w:div w:id="1621259625">
      <w:bodyDiv w:val="1"/>
      <w:marLeft w:val="0"/>
      <w:marRight w:val="0"/>
      <w:marTop w:val="0"/>
      <w:marBottom w:val="0"/>
      <w:divBdr>
        <w:top w:val="none" w:sz="0" w:space="0" w:color="auto"/>
        <w:left w:val="none" w:sz="0" w:space="0" w:color="auto"/>
        <w:bottom w:val="none" w:sz="0" w:space="0" w:color="auto"/>
        <w:right w:val="none" w:sz="0" w:space="0" w:color="auto"/>
      </w:divBdr>
    </w:div>
    <w:div w:id="1658418425">
      <w:bodyDiv w:val="1"/>
      <w:marLeft w:val="0"/>
      <w:marRight w:val="0"/>
      <w:marTop w:val="0"/>
      <w:marBottom w:val="0"/>
      <w:divBdr>
        <w:top w:val="none" w:sz="0" w:space="0" w:color="auto"/>
        <w:left w:val="none" w:sz="0" w:space="0" w:color="auto"/>
        <w:bottom w:val="none" w:sz="0" w:space="0" w:color="auto"/>
        <w:right w:val="none" w:sz="0" w:space="0" w:color="auto"/>
      </w:divBdr>
    </w:div>
    <w:div w:id="1731808266">
      <w:bodyDiv w:val="1"/>
      <w:marLeft w:val="0"/>
      <w:marRight w:val="0"/>
      <w:marTop w:val="0"/>
      <w:marBottom w:val="0"/>
      <w:divBdr>
        <w:top w:val="none" w:sz="0" w:space="0" w:color="auto"/>
        <w:left w:val="none" w:sz="0" w:space="0" w:color="auto"/>
        <w:bottom w:val="none" w:sz="0" w:space="0" w:color="auto"/>
        <w:right w:val="none" w:sz="0" w:space="0" w:color="auto"/>
      </w:divBdr>
    </w:div>
    <w:div w:id="1817182362">
      <w:bodyDiv w:val="1"/>
      <w:marLeft w:val="0"/>
      <w:marRight w:val="0"/>
      <w:marTop w:val="0"/>
      <w:marBottom w:val="0"/>
      <w:divBdr>
        <w:top w:val="none" w:sz="0" w:space="0" w:color="auto"/>
        <w:left w:val="none" w:sz="0" w:space="0" w:color="auto"/>
        <w:bottom w:val="none" w:sz="0" w:space="0" w:color="auto"/>
        <w:right w:val="none" w:sz="0" w:space="0" w:color="auto"/>
      </w:divBdr>
    </w:div>
    <w:div w:id="1870333741">
      <w:bodyDiv w:val="1"/>
      <w:marLeft w:val="0"/>
      <w:marRight w:val="0"/>
      <w:marTop w:val="0"/>
      <w:marBottom w:val="0"/>
      <w:divBdr>
        <w:top w:val="none" w:sz="0" w:space="0" w:color="auto"/>
        <w:left w:val="none" w:sz="0" w:space="0" w:color="auto"/>
        <w:bottom w:val="none" w:sz="0" w:space="0" w:color="auto"/>
        <w:right w:val="none" w:sz="0" w:space="0" w:color="auto"/>
      </w:divBdr>
    </w:div>
    <w:div w:id="2003770617">
      <w:bodyDiv w:val="1"/>
      <w:marLeft w:val="0"/>
      <w:marRight w:val="0"/>
      <w:marTop w:val="0"/>
      <w:marBottom w:val="0"/>
      <w:divBdr>
        <w:top w:val="none" w:sz="0" w:space="0" w:color="auto"/>
        <w:left w:val="none" w:sz="0" w:space="0" w:color="auto"/>
        <w:bottom w:val="none" w:sz="0" w:space="0" w:color="auto"/>
        <w:right w:val="none" w:sz="0" w:space="0" w:color="auto"/>
      </w:divBdr>
    </w:div>
    <w:div w:id="2047362211">
      <w:bodyDiv w:val="1"/>
      <w:marLeft w:val="0"/>
      <w:marRight w:val="0"/>
      <w:marTop w:val="0"/>
      <w:marBottom w:val="0"/>
      <w:divBdr>
        <w:top w:val="none" w:sz="0" w:space="0" w:color="auto"/>
        <w:left w:val="none" w:sz="0" w:space="0" w:color="auto"/>
        <w:bottom w:val="none" w:sz="0" w:space="0" w:color="auto"/>
        <w:right w:val="none" w:sz="0" w:space="0" w:color="auto"/>
      </w:divBdr>
    </w:div>
    <w:div w:id="21175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2891E-114D-4DA1-8DDA-CC66335B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14973</Words>
  <Characters>8535</Characters>
  <Application>Microsoft Office Word</Application>
  <DocSecurity>0</DocSecurity>
  <Lines>71</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Mammadov</dc:creator>
  <cp:keywords/>
  <dc:description/>
  <cp:lastModifiedBy>Isa Mammadov</cp:lastModifiedBy>
  <cp:revision>124</cp:revision>
  <cp:lastPrinted>2026-07-03T07:23:00Z</cp:lastPrinted>
  <dcterms:created xsi:type="dcterms:W3CDTF">2026-06-04T09:02:00Z</dcterms:created>
  <dcterms:modified xsi:type="dcterms:W3CDTF">2026-07-07T08:07:00Z</dcterms:modified>
</cp:coreProperties>
</file>